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88AFC" w14:textId="0E624AA3" w:rsidR="00151073" w:rsidRPr="00151073" w:rsidRDefault="00151073" w:rsidP="00151073">
      <w:pPr>
        <w:pBdr>
          <w:bottom w:val="single" w:sz="12" w:space="1" w:color="auto"/>
        </w:pBdr>
        <w:tabs>
          <w:tab w:val="left" w:pos="1740"/>
        </w:tabs>
        <w:spacing w:beforeLines="20" w:before="48" w:afterLines="20" w:after="48"/>
        <w:rPr>
          <w:rFonts w:ascii="Arial" w:eastAsia="MS Mincho" w:hAnsi="Arial" w:cs="Arial"/>
          <w:b/>
          <w:noProof/>
          <w:sz w:val="24"/>
          <w:szCs w:val="24"/>
        </w:rPr>
      </w:pPr>
      <w:r w:rsidRPr="00151073">
        <w:rPr>
          <w:rFonts w:ascii="Arial" w:eastAsia="MS Mincho" w:hAnsi="Arial" w:cs="Arial"/>
          <w:b/>
          <w:bCs/>
          <w:noProof/>
          <w:sz w:val="24"/>
          <w:szCs w:val="24"/>
          <w:lang w:val="en-GB"/>
        </w:rPr>
        <w:t>3GPP TSG RAN1 Meeting #110b-e</w:t>
      </w:r>
      <w:r w:rsidRPr="00151073">
        <w:rPr>
          <w:rFonts w:ascii="Arial" w:eastAsia="MS Mincho" w:hAnsi="Arial" w:cs="Arial"/>
          <w:b/>
          <w:bCs/>
          <w:noProof/>
          <w:sz w:val="24"/>
          <w:szCs w:val="24"/>
          <w:lang w:val="en-GB"/>
        </w:rPr>
        <w:tab/>
      </w:r>
      <w:r w:rsidRPr="00151073">
        <w:rPr>
          <w:rFonts w:ascii="Arial" w:eastAsia="MS Mincho" w:hAnsi="Arial" w:cs="Arial"/>
          <w:b/>
          <w:bCs/>
          <w:noProof/>
          <w:sz w:val="24"/>
          <w:szCs w:val="24"/>
          <w:lang w:val="en-GB"/>
        </w:rPr>
        <w:tab/>
      </w:r>
      <w:r w:rsidRPr="00151073">
        <w:rPr>
          <w:rFonts w:ascii="Arial" w:eastAsia="MS Mincho" w:hAnsi="Arial" w:cs="Arial"/>
          <w:b/>
          <w:bCs/>
          <w:noProof/>
          <w:sz w:val="24"/>
          <w:szCs w:val="24"/>
          <w:lang w:val="en-GB"/>
        </w:rPr>
        <w:tab/>
      </w:r>
      <w:r>
        <w:rPr>
          <w:rFonts w:ascii="Arial" w:eastAsia="MS Mincho" w:hAnsi="Arial" w:cs="Arial"/>
          <w:b/>
          <w:bCs/>
          <w:noProof/>
          <w:sz w:val="24"/>
          <w:szCs w:val="24"/>
          <w:lang w:val="en-GB"/>
        </w:rPr>
        <w:tab/>
      </w:r>
      <w:r>
        <w:rPr>
          <w:rFonts w:ascii="Arial" w:eastAsia="MS Mincho" w:hAnsi="Arial" w:cs="Arial"/>
          <w:b/>
          <w:bCs/>
          <w:noProof/>
          <w:sz w:val="24"/>
          <w:szCs w:val="24"/>
          <w:lang w:val="en-GB"/>
        </w:rPr>
        <w:tab/>
      </w:r>
      <w:r>
        <w:rPr>
          <w:rFonts w:ascii="Arial" w:eastAsia="MS Mincho" w:hAnsi="Arial" w:cs="Arial"/>
          <w:b/>
          <w:bCs/>
          <w:noProof/>
          <w:sz w:val="24"/>
          <w:szCs w:val="24"/>
          <w:lang w:val="en-GB"/>
        </w:rPr>
        <w:tab/>
      </w:r>
      <w:r>
        <w:rPr>
          <w:rFonts w:ascii="Arial" w:eastAsia="MS Mincho" w:hAnsi="Arial" w:cs="Arial"/>
          <w:b/>
          <w:bCs/>
          <w:noProof/>
          <w:sz w:val="24"/>
          <w:szCs w:val="24"/>
          <w:lang w:val="en-GB"/>
        </w:rPr>
        <w:tab/>
      </w:r>
      <w:r>
        <w:rPr>
          <w:rFonts w:ascii="Arial" w:eastAsia="MS Mincho" w:hAnsi="Arial" w:cs="Arial"/>
          <w:b/>
          <w:bCs/>
          <w:noProof/>
          <w:sz w:val="24"/>
          <w:szCs w:val="24"/>
          <w:lang w:val="en-GB"/>
        </w:rPr>
        <w:tab/>
      </w:r>
      <w:r>
        <w:rPr>
          <w:rFonts w:ascii="Arial" w:eastAsia="MS Mincho" w:hAnsi="Arial" w:cs="Arial"/>
          <w:b/>
          <w:bCs/>
          <w:noProof/>
          <w:sz w:val="24"/>
          <w:szCs w:val="24"/>
          <w:lang w:val="en-GB"/>
        </w:rPr>
        <w:tab/>
      </w:r>
      <w:r>
        <w:rPr>
          <w:rFonts w:ascii="Arial" w:eastAsia="MS Mincho" w:hAnsi="Arial" w:cs="Arial"/>
          <w:b/>
          <w:bCs/>
          <w:noProof/>
          <w:sz w:val="24"/>
          <w:szCs w:val="24"/>
          <w:lang w:val="en-GB"/>
        </w:rPr>
        <w:tab/>
      </w:r>
      <w:r w:rsidRPr="00151073">
        <w:rPr>
          <w:rFonts w:ascii="Arial" w:eastAsia="MS Mincho" w:hAnsi="Arial" w:cs="Arial"/>
          <w:b/>
          <w:bCs/>
          <w:noProof/>
          <w:sz w:val="24"/>
          <w:szCs w:val="24"/>
          <w:lang w:val="en-GB"/>
        </w:rPr>
        <w:t>R1-22</w:t>
      </w:r>
      <w:r w:rsidR="00AE0A11">
        <w:rPr>
          <w:rFonts w:ascii="Arial" w:eastAsia="MS Mincho" w:hAnsi="Arial" w:cs="Arial"/>
          <w:b/>
          <w:bCs/>
          <w:noProof/>
          <w:sz w:val="24"/>
          <w:szCs w:val="24"/>
          <w:lang w:val="en-GB"/>
        </w:rPr>
        <w:t>0901</w:t>
      </w:r>
      <w:r w:rsidR="00F755D5">
        <w:rPr>
          <w:rFonts w:ascii="Arial" w:eastAsia="MS Mincho" w:hAnsi="Arial" w:cs="Arial"/>
          <w:b/>
          <w:bCs/>
          <w:noProof/>
          <w:sz w:val="24"/>
          <w:szCs w:val="24"/>
          <w:lang w:val="en-GB"/>
        </w:rPr>
        <w:t>5</w:t>
      </w:r>
    </w:p>
    <w:p w14:paraId="5DF8CD52" w14:textId="77777777" w:rsidR="00151073" w:rsidRPr="00151073" w:rsidRDefault="00151073" w:rsidP="00151073">
      <w:pPr>
        <w:pBdr>
          <w:bottom w:val="single" w:sz="12" w:space="1" w:color="auto"/>
        </w:pBdr>
        <w:tabs>
          <w:tab w:val="left" w:pos="1740"/>
        </w:tabs>
        <w:spacing w:beforeLines="20" w:before="48" w:afterLines="20" w:after="48"/>
        <w:rPr>
          <w:rFonts w:ascii="Arial" w:eastAsia="MS Mincho" w:hAnsi="Arial" w:cs="Arial"/>
          <w:b/>
          <w:noProof/>
          <w:sz w:val="24"/>
          <w:szCs w:val="24"/>
        </w:rPr>
      </w:pPr>
      <w:r w:rsidRPr="00151073">
        <w:rPr>
          <w:rFonts w:ascii="Arial" w:eastAsia="MS Mincho" w:hAnsi="Arial" w:cs="Arial"/>
          <w:b/>
          <w:bCs/>
          <w:noProof/>
          <w:sz w:val="24"/>
          <w:szCs w:val="24"/>
          <w:lang w:val="en-GB"/>
        </w:rPr>
        <w:t>Electronic Meeting, Oct 10 - 19, 2022</w:t>
      </w:r>
    </w:p>
    <w:p w14:paraId="0A9FF790" w14:textId="77777777" w:rsidR="007C22D6" w:rsidRPr="00DE101F" w:rsidRDefault="007C22D6" w:rsidP="00AD01B9">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36827795" w14:textId="4B4A0BCB" w:rsidR="00AD01B9" w:rsidRPr="00B04535" w:rsidRDefault="00AD01B9" w:rsidP="00AD01B9">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9.2.4.1</w:t>
      </w:r>
    </w:p>
    <w:p w14:paraId="46326081" w14:textId="77777777" w:rsidR="00AD01B9" w:rsidRPr="00B04535" w:rsidRDefault="00AD01B9" w:rsidP="00AD01B9">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15AD0963" w14:textId="4226A118" w:rsidR="00AD01B9" w:rsidRDefault="00AD01B9" w:rsidP="00AD01B9">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45499B">
        <w:rPr>
          <w:rFonts w:ascii="Arial" w:eastAsia="MS Gothic" w:hAnsi="Arial" w:cs="Arial"/>
          <w:b/>
          <w:sz w:val="24"/>
          <w:szCs w:val="24"/>
        </w:rPr>
        <w:t>D</w:t>
      </w:r>
      <w:r w:rsidR="007C22D6">
        <w:rPr>
          <w:rFonts w:ascii="Arial" w:eastAsia="MS Gothic" w:hAnsi="Arial" w:cs="Arial"/>
          <w:b/>
          <w:sz w:val="24"/>
          <w:szCs w:val="24"/>
        </w:rPr>
        <w:t xml:space="preserve">iscussions </w:t>
      </w:r>
      <w:r w:rsidR="00656571">
        <w:rPr>
          <w:rFonts w:ascii="Arial" w:eastAsia="MS Gothic" w:hAnsi="Arial" w:cs="Arial"/>
          <w:b/>
          <w:sz w:val="24"/>
          <w:szCs w:val="24"/>
        </w:rPr>
        <w:t>on</w:t>
      </w:r>
      <w:r w:rsidR="007C22D6">
        <w:rPr>
          <w:rFonts w:ascii="Arial" w:eastAsia="MS Gothic" w:hAnsi="Arial" w:cs="Arial"/>
          <w:b/>
          <w:sz w:val="24"/>
          <w:szCs w:val="24"/>
        </w:rPr>
        <w:t xml:space="preserve"> </w:t>
      </w:r>
      <w:r w:rsidR="0045499B" w:rsidRPr="00F755D5">
        <w:rPr>
          <w:rFonts w:ascii="Arial" w:eastAsia="MS Gothic" w:hAnsi="Arial" w:cs="Arial" w:hint="eastAsia"/>
          <w:b/>
          <w:sz w:val="24"/>
          <w:szCs w:val="24"/>
        </w:rPr>
        <w:t>eva</w:t>
      </w:r>
      <w:r w:rsidR="0045499B">
        <w:rPr>
          <w:rFonts w:ascii="Arial" w:eastAsia="MS Gothic" w:hAnsi="Arial" w:cs="Arial"/>
          <w:b/>
          <w:sz w:val="24"/>
          <w:szCs w:val="24"/>
        </w:rPr>
        <w:t xml:space="preserve">luation of </w:t>
      </w:r>
      <w:r w:rsidR="007C22D6">
        <w:rPr>
          <w:rFonts w:ascii="Arial" w:eastAsia="MS Gothic" w:hAnsi="Arial" w:cs="Arial"/>
          <w:b/>
          <w:sz w:val="24"/>
          <w:szCs w:val="24"/>
        </w:rPr>
        <w:t>AI positioning accuracy enhancement</w:t>
      </w:r>
    </w:p>
    <w:p w14:paraId="416A529E" w14:textId="24D0203C" w:rsidR="00556011" w:rsidRPr="000219D0" w:rsidRDefault="00AD01B9" w:rsidP="000219D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00713CA4">
        <w:rPr>
          <w:rFonts w:asciiTheme="minorEastAsia" w:eastAsiaTheme="minorEastAsia" w:hAnsiTheme="minorEastAsia" w:cs="Arial" w:hint="eastAsia"/>
          <w:b/>
          <w:sz w:val="24"/>
          <w:szCs w:val="24"/>
          <w:lang w:eastAsia="zh-CN"/>
        </w:rPr>
        <w:t>/</w:t>
      </w:r>
      <w:r w:rsidR="00713CA4" w:rsidRPr="00014A9B">
        <w:rPr>
          <w:rFonts w:ascii="Arial" w:eastAsia="MS Gothic" w:hAnsi="Arial" w:cs="Arial"/>
          <w:b/>
          <w:sz w:val="24"/>
          <w:szCs w:val="24"/>
        </w:rPr>
        <w:t>D</w:t>
      </w:r>
      <w:r w:rsidR="00713CA4" w:rsidRPr="00014A9B">
        <w:rPr>
          <w:rFonts w:ascii="Arial" w:eastAsia="MS Gothic" w:hAnsi="Arial" w:cs="Arial" w:hint="eastAsia"/>
          <w:b/>
          <w:sz w:val="24"/>
          <w:szCs w:val="24"/>
        </w:rPr>
        <w:t>ec</w:t>
      </w:r>
      <w:r w:rsidR="00713CA4" w:rsidRPr="00014A9B">
        <w:rPr>
          <w:rFonts w:ascii="Arial" w:eastAsia="MS Gothic" w:hAnsi="Arial" w:cs="Arial"/>
          <w:b/>
          <w:sz w:val="24"/>
          <w:szCs w:val="24"/>
        </w:rPr>
        <w:t>ision</w:t>
      </w:r>
    </w:p>
    <w:p w14:paraId="26F045C6" w14:textId="396C390C" w:rsidR="00556011" w:rsidRDefault="00556011" w:rsidP="00556011">
      <w:pPr>
        <w:pStyle w:val="1"/>
      </w:pPr>
      <w:r w:rsidRPr="00CF195E">
        <w:t>Introduction</w:t>
      </w:r>
    </w:p>
    <w:p w14:paraId="07D558BB" w14:textId="01B6D998" w:rsidR="00FD337E" w:rsidRDefault="00882E35" w:rsidP="00FD337E">
      <w:pPr>
        <w:rPr>
          <w:lang w:eastAsia="zh-CN"/>
        </w:rPr>
      </w:pPr>
      <w:r>
        <w:rPr>
          <w:lang w:eastAsia="zh-CN"/>
        </w:rPr>
        <w:t>In previous RAN #1</w:t>
      </w:r>
      <w:r w:rsidR="00DA645B">
        <w:rPr>
          <w:lang w:eastAsia="zh-CN"/>
        </w:rPr>
        <w:t xml:space="preserve">10 </w:t>
      </w:r>
      <w:r>
        <w:rPr>
          <w:lang w:eastAsia="zh-CN"/>
        </w:rPr>
        <w:t>meeting, many agreements</w:t>
      </w:r>
      <w:r w:rsidR="00313D47">
        <w:rPr>
          <w:lang w:eastAsia="zh-CN"/>
        </w:rPr>
        <w:t xml:space="preserve"> [1]</w:t>
      </w:r>
      <w:r>
        <w:rPr>
          <w:lang w:eastAsia="zh-CN"/>
        </w:rPr>
        <w:t xml:space="preserve"> have been reached for the evaluation methodology</w:t>
      </w:r>
      <w:r w:rsidR="00607ADC">
        <w:rPr>
          <w:lang w:eastAsia="zh-CN"/>
        </w:rPr>
        <w:t xml:space="preserve">, </w:t>
      </w:r>
      <w:r w:rsidR="005C77AD">
        <w:rPr>
          <w:lang w:eastAsia="zh-CN"/>
        </w:rPr>
        <w:t xml:space="preserve">the remaining issues are mainly three aspects: the </w:t>
      </w:r>
      <w:r w:rsidR="00E936B4">
        <w:rPr>
          <w:lang w:eastAsia="zh-CN"/>
        </w:rPr>
        <w:t>implementation imperfections, the evaluation of model generalization</w:t>
      </w:r>
      <w:r w:rsidR="00466D16">
        <w:rPr>
          <w:lang w:eastAsia="zh-CN"/>
        </w:rPr>
        <w:t xml:space="preserve"> and </w:t>
      </w:r>
      <w:r w:rsidR="00E936B4">
        <w:rPr>
          <w:lang w:eastAsia="zh-CN"/>
        </w:rPr>
        <w:t>the</w:t>
      </w:r>
      <w:r w:rsidR="00F57C33">
        <w:rPr>
          <w:lang w:eastAsia="zh-CN"/>
        </w:rPr>
        <w:t xml:space="preserve"> label obtaining</w:t>
      </w:r>
      <w:r w:rsidR="00466D16">
        <w:rPr>
          <w:lang w:eastAsia="zh-CN"/>
        </w:rPr>
        <w:t xml:space="preserve">. This contribution gives Fujitsu’s views </w:t>
      </w:r>
      <w:r w:rsidR="00EA1561">
        <w:rPr>
          <w:lang w:eastAsia="zh-CN"/>
        </w:rPr>
        <w:t>on these aspects</w:t>
      </w:r>
      <w:r w:rsidR="007376A1">
        <w:rPr>
          <w:lang w:eastAsia="zh-CN"/>
        </w:rPr>
        <w:t>.</w:t>
      </w:r>
    </w:p>
    <w:p w14:paraId="6CCBB42D" w14:textId="77777777" w:rsidR="001A57DC" w:rsidRPr="00FD337E" w:rsidRDefault="001A57DC" w:rsidP="00FD337E">
      <w:pPr>
        <w:rPr>
          <w:lang w:eastAsia="zh-CN"/>
        </w:rPr>
      </w:pPr>
    </w:p>
    <w:p w14:paraId="39EC157F" w14:textId="6C6D140B" w:rsidR="00556011" w:rsidRDefault="00EA1561" w:rsidP="00556011">
      <w:pPr>
        <w:pStyle w:val="1"/>
        <w:rPr>
          <w:lang w:eastAsia="zh-CN"/>
        </w:rPr>
      </w:pPr>
      <w:r>
        <w:rPr>
          <w:lang w:eastAsia="zh-CN"/>
        </w:rPr>
        <w:t>Implementation imperfections</w:t>
      </w:r>
    </w:p>
    <w:p w14:paraId="1A669894" w14:textId="07C86C4F" w:rsidR="001D6249" w:rsidRDefault="00EA1561" w:rsidP="00556011">
      <w:pPr>
        <w:rPr>
          <w:lang w:eastAsia="zh-CN"/>
        </w:rPr>
      </w:pPr>
      <w:r>
        <w:rPr>
          <w:lang w:eastAsia="zh-CN"/>
        </w:rPr>
        <w:t xml:space="preserve">The </w:t>
      </w:r>
      <w:r w:rsidR="006C5D22">
        <w:rPr>
          <w:lang w:eastAsia="zh-CN"/>
        </w:rPr>
        <w:t xml:space="preserve">evaluation results from multiple companies had shown that there </w:t>
      </w:r>
      <w:r w:rsidR="00931B1D">
        <w:rPr>
          <w:lang w:eastAsia="zh-CN"/>
        </w:rPr>
        <w:t>can be</w:t>
      </w:r>
      <w:r w:rsidR="006C5D22">
        <w:rPr>
          <w:lang w:eastAsia="zh-CN"/>
        </w:rPr>
        <w:t xml:space="preserve"> </w:t>
      </w:r>
      <w:r w:rsidR="00175115">
        <w:rPr>
          <w:lang w:eastAsia="zh-CN"/>
        </w:rPr>
        <w:t>big performance improvement</w:t>
      </w:r>
      <w:r w:rsidR="009464F8">
        <w:rPr>
          <w:lang w:eastAsia="zh-CN"/>
        </w:rPr>
        <w:t>s</w:t>
      </w:r>
      <w:r w:rsidR="00175115">
        <w:rPr>
          <w:lang w:eastAsia="zh-CN"/>
        </w:rPr>
        <w:t xml:space="preserve"> when AI/ML model applied in both direct and indirect methods. </w:t>
      </w:r>
      <w:r w:rsidR="000A010F">
        <w:rPr>
          <w:lang w:eastAsia="zh-CN"/>
        </w:rPr>
        <w:t xml:space="preserve">One further issue is how </w:t>
      </w:r>
      <w:r w:rsidR="009464F8">
        <w:rPr>
          <w:lang w:eastAsia="zh-CN"/>
        </w:rPr>
        <w:t xml:space="preserve">can </w:t>
      </w:r>
      <w:r w:rsidR="000A010F">
        <w:rPr>
          <w:lang w:eastAsia="zh-CN"/>
        </w:rPr>
        <w:t xml:space="preserve">the AI/ML model deal with the </w:t>
      </w:r>
      <w:r w:rsidR="005A4F6D">
        <w:rPr>
          <w:lang w:eastAsia="zh-CN"/>
        </w:rPr>
        <w:t>imperfections of the wireless network introduced by</w:t>
      </w:r>
      <w:r w:rsidR="0069172B">
        <w:rPr>
          <w:lang w:eastAsia="zh-CN"/>
        </w:rPr>
        <w:t xml:space="preserve"> </w:t>
      </w:r>
      <w:r w:rsidR="00E965A6">
        <w:rPr>
          <w:lang w:eastAsia="zh-CN"/>
        </w:rPr>
        <w:t xml:space="preserve">the </w:t>
      </w:r>
      <w:r w:rsidR="0069172B">
        <w:rPr>
          <w:lang w:eastAsia="zh-CN"/>
        </w:rPr>
        <w:t>implementation</w:t>
      </w:r>
      <w:r w:rsidR="00E965A6">
        <w:rPr>
          <w:lang w:eastAsia="zh-CN"/>
        </w:rPr>
        <w:t>s</w:t>
      </w:r>
      <w:r w:rsidR="0069172B">
        <w:rPr>
          <w:lang w:eastAsia="zh-CN"/>
        </w:rPr>
        <w:t xml:space="preserve"> of network entitie</w:t>
      </w:r>
      <w:r w:rsidR="00E9770B">
        <w:rPr>
          <w:lang w:eastAsia="zh-CN"/>
        </w:rPr>
        <w:t xml:space="preserve">s. </w:t>
      </w:r>
      <w:r w:rsidR="001D6249">
        <w:rPr>
          <w:lang w:eastAsia="zh-CN"/>
        </w:rPr>
        <w:t>One agreement had been made during the RAN1#110 meeting as below:</w:t>
      </w:r>
    </w:p>
    <w:p w14:paraId="62841D83" w14:textId="77777777" w:rsidR="002C35E1" w:rsidRDefault="002C35E1" w:rsidP="00556011">
      <w:pPr>
        <w:rPr>
          <w:lang w:eastAsia="zh-CN"/>
        </w:rPr>
      </w:pPr>
    </w:p>
    <w:tbl>
      <w:tblPr>
        <w:tblStyle w:val="a7"/>
        <w:tblW w:w="0" w:type="auto"/>
        <w:tblLook w:val="04A0" w:firstRow="1" w:lastRow="0" w:firstColumn="1" w:lastColumn="0" w:noHBand="0" w:noVBand="1"/>
      </w:tblPr>
      <w:tblGrid>
        <w:gridCol w:w="9307"/>
      </w:tblGrid>
      <w:tr w:rsidR="001D6249" w14:paraId="687F292A" w14:textId="77777777" w:rsidTr="001D6249">
        <w:tc>
          <w:tcPr>
            <w:tcW w:w="9307" w:type="dxa"/>
          </w:tcPr>
          <w:p w14:paraId="42A29728" w14:textId="77777777" w:rsidR="002C35E1" w:rsidRPr="000916B8" w:rsidRDefault="002C35E1" w:rsidP="002C35E1">
            <w:pPr>
              <w:rPr>
                <w:b/>
                <w:bCs/>
                <w:highlight w:val="green"/>
              </w:rPr>
            </w:pPr>
            <w:r w:rsidRPr="000916B8">
              <w:rPr>
                <w:b/>
                <w:bCs/>
                <w:highlight w:val="green"/>
              </w:rPr>
              <w:t>Agreement</w:t>
            </w:r>
          </w:p>
          <w:p w14:paraId="1936DB13" w14:textId="1848B3AD" w:rsidR="001D6249" w:rsidRPr="002C35E1" w:rsidRDefault="002C35E1" w:rsidP="00556011">
            <w:r>
              <w:t xml:space="preserve">For AI/ML-based positioning, </w:t>
            </w:r>
            <w:r w:rsidRPr="00D85B9F">
              <w:t>s</w:t>
            </w:r>
            <w:r>
              <w:t>tudy impact from implementation imperfections.</w:t>
            </w:r>
          </w:p>
        </w:tc>
      </w:tr>
    </w:tbl>
    <w:p w14:paraId="77E3D498" w14:textId="51A29B5A" w:rsidR="001A57DC" w:rsidRDefault="001A57DC" w:rsidP="00556011">
      <w:pPr>
        <w:rPr>
          <w:lang w:eastAsia="zh-CN"/>
        </w:rPr>
      </w:pPr>
    </w:p>
    <w:p w14:paraId="662EACE0" w14:textId="3D9A4B60" w:rsidR="002C35E1" w:rsidRPr="003F51D3" w:rsidRDefault="005C5284" w:rsidP="00556011">
      <w:pPr>
        <w:rPr>
          <w:lang w:eastAsia="zh-CN"/>
        </w:rPr>
      </w:pPr>
      <w:r w:rsidRPr="003F51D3">
        <w:rPr>
          <w:rFonts w:hint="eastAsia"/>
          <w:lang w:eastAsia="zh-CN"/>
        </w:rPr>
        <w:t>T</w:t>
      </w:r>
      <w:r w:rsidRPr="003F51D3">
        <w:rPr>
          <w:lang w:eastAsia="zh-CN"/>
        </w:rPr>
        <w:t xml:space="preserve">his </w:t>
      </w:r>
      <w:r w:rsidR="00C20972" w:rsidRPr="003F51D3">
        <w:rPr>
          <w:lang w:eastAsia="zh-CN"/>
        </w:rPr>
        <w:t xml:space="preserve">agreement has been shortened and simplified </w:t>
      </w:r>
      <w:r w:rsidR="00A74542">
        <w:rPr>
          <w:lang w:eastAsia="zh-CN"/>
        </w:rPr>
        <w:t>that</w:t>
      </w:r>
      <w:r w:rsidR="00C20972" w:rsidRPr="003F51D3">
        <w:rPr>
          <w:lang w:eastAsia="zh-CN"/>
        </w:rPr>
        <w:t xml:space="preserve"> omitted most of the details after several rounds of e-mail online discussion</w:t>
      </w:r>
      <w:r w:rsidR="00B57311">
        <w:rPr>
          <w:lang w:eastAsia="zh-CN"/>
        </w:rPr>
        <w:t>s</w:t>
      </w:r>
      <w:r w:rsidR="00C20972" w:rsidRPr="003F51D3">
        <w:rPr>
          <w:lang w:eastAsia="zh-CN"/>
        </w:rPr>
        <w:t xml:space="preserve">, </w:t>
      </w:r>
      <w:r w:rsidR="00C473FF" w:rsidRPr="003F51D3">
        <w:rPr>
          <w:lang w:eastAsia="zh-CN"/>
        </w:rPr>
        <w:t xml:space="preserve">the original </w:t>
      </w:r>
      <w:r w:rsidR="005C3D98" w:rsidRPr="003F51D3">
        <w:rPr>
          <w:lang w:eastAsia="zh-CN"/>
        </w:rPr>
        <w:t xml:space="preserve">proposals included </w:t>
      </w:r>
      <w:r w:rsidR="00B57311">
        <w:rPr>
          <w:lang w:eastAsia="zh-CN"/>
        </w:rPr>
        <w:t>detailed items of imperfections</w:t>
      </w:r>
      <w:r w:rsidR="005C3D98" w:rsidRPr="003F51D3">
        <w:rPr>
          <w:lang w:eastAsia="zh-CN"/>
        </w:rPr>
        <w:t xml:space="preserve"> like UE clock drift, network synchronization error and so on</w:t>
      </w:r>
      <w:r w:rsidR="00507028" w:rsidRPr="003F51D3">
        <w:rPr>
          <w:lang w:eastAsia="zh-CN"/>
        </w:rPr>
        <w:t xml:space="preserve">. </w:t>
      </w:r>
    </w:p>
    <w:p w14:paraId="7BED39EB" w14:textId="69801096" w:rsidR="009B6DF7" w:rsidRDefault="009B6DF7" w:rsidP="00556011">
      <w:pPr>
        <w:rPr>
          <w:lang w:eastAsia="zh-CN"/>
        </w:rPr>
      </w:pPr>
      <w:r w:rsidRPr="003F51D3">
        <w:rPr>
          <w:rFonts w:hint="eastAsia"/>
          <w:lang w:eastAsia="zh-CN"/>
        </w:rPr>
        <w:t>I</w:t>
      </w:r>
      <w:r w:rsidRPr="003F51D3">
        <w:rPr>
          <w:lang w:eastAsia="zh-CN"/>
        </w:rPr>
        <w:t xml:space="preserve">n release 16 and 17 of the NR positioning enhancement discussion, there were multiple ways for mitigating such imperfections by </w:t>
      </w:r>
      <w:r w:rsidR="003F51D3" w:rsidRPr="003F51D3">
        <w:rPr>
          <w:lang w:eastAsia="zh-CN"/>
        </w:rPr>
        <w:t xml:space="preserve">optimizing the </w:t>
      </w:r>
      <w:r w:rsidR="003F51D3">
        <w:rPr>
          <w:lang w:eastAsia="zh-CN"/>
        </w:rPr>
        <w:t xml:space="preserve">conventional methods, e.g., for the time-based TDOA positioning methods, the </w:t>
      </w:r>
      <w:r w:rsidR="0058785E">
        <w:rPr>
          <w:lang w:eastAsia="zh-CN"/>
        </w:rPr>
        <w:t>conception of timing error group</w:t>
      </w:r>
      <w:r w:rsidR="00392550">
        <w:rPr>
          <w:lang w:eastAsia="zh-CN"/>
        </w:rPr>
        <w:t xml:space="preserve"> </w:t>
      </w:r>
      <w:r w:rsidR="0058785E">
        <w:rPr>
          <w:lang w:eastAsia="zh-CN"/>
        </w:rPr>
        <w:t xml:space="preserve">(TEG) was proposed to estimate the </w:t>
      </w:r>
      <w:r w:rsidR="0075686F">
        <w:rPr>
          <w:lang w:eastAsia="zh-CN"/>
        </w:rPr>
        <w:t xml:space="preserve">approximate timing error ranges of different transmitter/receiver </w:t>
      </w:r>
      <w:r w:rsidR="001E22CC">
        <w:rPr>
          <w:lang w:eastAsia="zh-CN"/>
        </w:rPr>
        <w:t xml:space="preserve">pairs or TX/RX internal </w:t>
      </w:r>
      <w:r w:rsidR="00392550">
        <w:rPr>
          <w:lang w:eastAsia="zh-CN"/>
        </w:rPr>
        <w:t xml:space="preserve">hardware branches. However, due to the nature of the randomness of these system imperfections themselves, it is barely impossible to </w:t>
      </w:r>
      <w:r w:rsidR="00070056">
        <w:rPr>
          <w:lang w:eastAsia="zh-CN"/>
        </w:rPr>
        <w:t xml:space="preserve">capture the </w:t>
      </w:r>
      <w:r w:rsidR="00FB1282">
        <w:rPr>
          <w:lang w:eastAsia="zh-CN"/>
        </w:rPr>
        <w:t>exactly accurate errors</w:t>
      </w:r>
      <w:r w:rsidR="004E6FAA">
        <w:rPr>
          <w:lang w:eastAsia="zh-CN"/>
        </w:rPr>
        <w:t xml:space="preserve"> mathematically, </w:t>
      </w:r>
      <w:r w:rsidR="00E131BA">
        <w:rPr>
          <w:lang w:eastAsia="zh-CN"/>
        </w:rPr>
        <w:t xml:space="preserve">even if some relatively accurate errors can be found, the system can simply compensate the offset of the errors to eliminate the imperfections itself. Therefore, </w:t>
      </w:r>
      <w:r w:rsidR="00B94F12">
        <w:rPr>
          <w:lang w:eastAsia="zh-CN"/>
        </w:rPr>
        <w:t xml:space="preserve">from the </w:t>
      </w:r>
      <w:r w:rsidR="00B545FD">
        <w:rPr>
          <w:lang w:eastAsia="zh-CN"/>
        </w:rPr>
        <w:t>s</w:t>
      </w:r>
      <w:r w:rsidR="00B94F12">
        <w:rPr>
          <w:lang w:eastAsia="zh-CN"/>
        </w:rPr>
        <w:t xml:space="preserve">imulation, </w:t>
      </w:r>
      <w:r w:rsidR="00B545FD">
        <w:rPr>
          <w:lang w:eastAsia="zh-CN"/>
        </w:rPr>
        <w:t xml:space="preserve">it is important to </w:t>
      </w:r>
      <w:r w:rsidR="00AA1F5A">
        <w:rPr>
          <w:lang w:eastAsia="zh-CN"/>
        </w:rPr>
        <w:t xml:space="preserve">evaluate the performance degradation </w:t>
      </w:r>
      <w:r w:rsidR="00277016">
        <w:rPr>
          <w:lang w:eastAsia="zh-CN"/>
        </w:rPr>
        <w:t>for AI models</w:t>
      </w:r>
      <w:r w:rsidR="004A2F25">
        <w:rPr>
          <w:lang w:eastAsia="zh-CN"/>
        </w:rPr>
        <w:t xml:space="preserve"> after inducing the imperfections and consequently the impacts for model generalization and related specification impacts.</w:t>
      </w:r>
    </w:p>
    <w:p w14:paraId="7109369C" w14:textId="7ED9274A" w:rsidR="004A2F25" w:rsidRDefault="004A2F25" w:rsidP="00556011">
      <w:pPr>
        <w:rPr>
          <w:lang w:eastAsia="zh-CN"/>
        </w:rPr>
      </w:pPr>
      <w:r>
        <w:rPr>
          <w:lang w:eastAsia="zh-CN"/>
        </w:rPr>
        <w:t xml:space="preserve">Our simulation results can be found in figure 1 below, </w:t>
      </w:r>
      <w:r w:rsidR="00C207E9">
        <w:rPr>
          <w:lang w:eastAsia="zh-CN"/>
        </w:rPr>
        <w:t xml:space="preserve">two datasets with perfect and imperfect synchronization </w:t>
      </w:r>
      <w:r w:rsidR="00D53772">
        <w:rPr>
          <w:lang w:eastAsia="zh-CN"/>
        </w:rPr>
        <w:t xml:space="preserve">errors were generated and </w:t>
      </w:r>
      <w:r w:rsidR="00795DB0">
        <w:rPr>
          <w:lang w:eastAsia="zh-CN"/>
        </w:rPr>
        <w:t>taken as the input</w:t>
      </w:r>
      <w:r w:rsidR="00DD180D">
        <w:rPr>
          <w:lang w:eastAsia="zh-CN"/>
        </w:rPr>
        <w:t>s</w:t>
      </w:r>
      <w:r w:rsidR="00795DB0">
        <w:rPr>
          <w:lang w:eastAsia="zh-CN"/>
        </w:rPr>
        <w:t xml:space="preserve"> of both conventional DL-TDOA and AI/ML positioning methods to calculate/infer the UE’s locations. </w:t>
      </w:r>
      <w:r w:rsidR="00557675">
        <w:rPr>
          <w:lang w:eastAsia="zh-CN"/>
        </w:rPr>
        <w:t xml:space="preserve">The algorithms of DL-TDOA and the models of AI/ML positioning are </w:t>
      </w:r>
      <w:r w:rsidR="00313F02">
        <w:rPr>
          <w:lang w:eastAsia="zh-CN"/>
        </w:rPr>
        <w:t>inherited from the proposed structures in our previous contribution [2] of RAN1#110 meeting</w:t>
      </w:r>
      <w:r w:rsidR="00D26555">
        <w:rPr>
          <w:lang w:eastAsia="zh-CN"/>
        </w:rPr>
        <w:t xml:space="preserve">. </w:t>
      </w:r>
      <w:r w:rsidR="000B660F">
        <w:rPr>
          <w:lang w:eastAsia="zh-CN"/>
        </w:rPr>
        <w:t>Both of the datasets are comprised of multiple drops of UE distributions</w:t>
      </w:r>
      <w:r w:rsidR="00E23F3E">
        <w:rPr>
          <w:lang w:eastAsia="zh-CN"/>
        </w:rPr>
        <w:t xml:space="preserve"> and the AI model </w:t>
      </w:r>
      <w:r w:rsidR="009C7FD8">
        <w:rPr>
          <w:lang w:eastAsia="zh-CN"/>
        </w:rPr>
        <w:t xml:space="preserve">is direct fingerprint which uses CIR as the model input. </w:t>
      </w:r>
      <w:r w:rsidR="00B85A66">
        <w:rPr>
          <w:lang w:eastAsia="zh-CN"/>
        </w:rPr>
        <w:t xml:space="preserve">According to the simulation results, </w:t>
      </w:r>
      <w:r w:rsidR="008E3BB6">
        <w:rPr>
          <w:lang w:eastAsia="zh-CN"/>
        </w:rPr>
        <w:t>the following observation</w:t>
      </w:r>
      <w:r w:rsidR="00E9522A">
        <w:rPr>
          <w:lang w:eastAsia="zh-CN"/>
        </w:rPr>
        <w:t xml:space="preserve"> and proposal are</w:t>
      </w:r>
      <w:r w:rsidR="008E3BB6">
        <w:rPr>
          <w:lang w:eastAsia="zh-CN"/>
        </w:rPr>
        <w:t xml:space="preserve"> </w:t>
      </w:r>
      <w:r w:rsidR="00E9522A">
        <w:rPr>
          <w:lang w:eastAsia="zh-CN"/>
        </w:rPr>
        <w:t>given</w:t>
      </w:r>
      <w:r w:rsidR="008E3BB6">
        <w:rPr>
          <w:lang w:eastAsia="zh-CN"/>
        </w:rPr>
        <w:t>.</w:t>
      </w:r>
      <w:r w:rsidR="00E23F3E">
        <w:rPr>
          <w:lang w:eastAsia="zh-CN"/>
        </w:rPr>
        <w:t xml:space="preserve"> </w:t>
      </w:r>
    </w:p>
    <w:p w14:paraId="65A1C9B1" w14:textId="5EC4018C" w:rsidR="00184115" w:rsidRDefault="008E3BB6" w:rsidP="00556011">
      <w:pPr>
        <w:rPr>
          <w:b/>
          <w:bCs/>
          <w:i/>
          <w:iCs/>
          <w:lang w:eastAsia="zh-CN"/>
        </w:rPr>
      </w:pPr>
      <w:r w:rsidRPr="00CE5234">
        <w:rPr>
          <w:rFonts w:hint="eastAsia"/>
          <w:b/>
          <w:bCs/>
          <w:i/>
          <w:iCs/>
          <w:lang w:eastAsia="zh-CN"/>
        </w:rPr>
        <w:t>O</w:t>
      </w:r>
      <w:r w:rsidRPr="00CE5234">
        <w:rPr>
          <w:b/>
          <w:bCs/>
          <w:i/>
          <w:iCs/>
          <w:lang w:eastAsia="zh-CN"/>
        </w:rPr>
        <w:t>bservation</w:t>
      </w:r>
      <w:r w:rsidR="00817126">
        <w:rPr>
          <w:b/>
          <w:bCs/>
          <w:i/>
          <w:iCs/>
          <w:lang w:eastAsia="zh-CN"/>
        </w:rPr>
        <w:t xml:space="preserve"> </w:t>
      </w:r>
      <w:r w:rsidRPr="00CE5234">
        <w:rPr>
          <w:b/>
          <w:bCs/>
          <w:i/>
          <w:iCs/>
          <w:lang w:eastAsia="zh-CN"/>
        </w:rPr>
        <w:t xml:space="preserve">1 </w:t>
      </w:r>
      <w:r w:rsidR="00D071F6" w:rsidRPr="00CE5234">
        <w:rPr>
          <w:b/>
          <w:bCs/>
          <w:i/>
          <w:iCs/>
          <w:lang w:eastAsia="zh-CN"/>
        </w:rPr>
        <w:t>I</w:t>
      </w:r>
      <w:r w:rsidRPr="00CE5234">
        <w:rPr>
          <w:b/>
          <w:bCs/>
          <w:i/>
          <w:iCs/>
          <w:lang w:eastAsia="zh-CN"/>
        </w:rPr>
        <w:t>n</w:t>
      </w:r>
      <w:r w:rsidR="005F1F39" w:rsidRPr="00CE5234">
        <w:rPr>
          <w:b/>
          <w:bCs/>
          <w:i/>
          <w:iCs/>
          <w:lang w:eastAsia="zh-CN"/>
        </w:rPr>
        <w:t>troducing system imperfections leads</w:t>
      </w:r>
      <w:r w:rsidR="00D071F6" w:rsidRPr="00CE5234">
        <w:rPr>
          <w:b/>
          <w:bCs/>
          <w:i/>
          <w:iCs/>
          <w:lang w:eastAsia="zh-CN"/>
        </w:rPr>
        <w:t xml:space="preserve"> to </w:t>
      </w:r>
      <w:r w:rsidR="00EE2333" w:rsidRPr="00CE5234">
        <w:rPr>
          <w:b/>
          <w:bCs/>
          <w:i/>
          <w:iCs/>
          <w:lang w:eastAsia="zh-CN"/>
        </w:rPr>
        <w:t xml:space="preserve">considerable degree of performance degradation </w:t>
      </w:r>
      <w:r w:rsidR="001C45A8">
        <w:rPr>
          <w:b/>
          <w:bCs/>
          <w:i/>
          <w:iCs/>
          <w:lang w:eastAsia="zh-CN"/>
        </w:rPr>
        <w:t>for the</w:t>
      </w:r>
      <w:r w:rsidR="00EE2333" w:rsidRPr="00CE5234">
        <w:rPr>
          <w:b/>
          <w:bCs/>
          <w:i/>
          <w:iCs/>
          <w:lang w:eastAsia="zh-CN"/>
        </w:rPr>
        <w:t xml:space="preserve"> conventional TDOA methods while </w:t>
      </w:r>
      <w:r w:rsidR="002905CD" w:rsidRPr="00CE5234">
        <w:rPr>
          <w:b/>
          <w:bCs/>
          <w:i/>
          <w:iCs/>
          <w:lang w:eastAsia="zh-CN"/>
        </w:rPr>
        <w:t xml:space="preserve">it has only minor impacts for the AI/ML </w:t>
      </w:r>
      <w:r w:rsidR="009C7FD8" w:rsidRPr="00CE5234">
        <w:rPr>
          <w:b/>
          <w:bCs/>
          <w:i/>
          <w:iCs/>
          <w:lang w:eastAsia="zh-CN"/>
        </w:rPr>
        <w:t xml:space="preserve">direct positioning method. </w:t>
      </w:r>
      <w:r w:rsidR="00CE5234" w:rsidRPr="00CE5234">
        <w:rPr>
          <w:rFonts w:hint="eastAsia"/>
          <w:b/>
          <w:bCs/>
          <w:i/>
          <w:iCs/>
          <w:lang w:eastAsia="zh-CN"/>
        </w:rPr>
        <w:t>T</w:t>
      </w:r>
      <w:r w:rsidR="00CE5234" w:rsidRPr="00CE5234">
        <w:rPr>
          <w:b/>
          <w:bCs/>
          <w:i/>
          <w:iCs/>
          <w:lang w:eastAsia="zh-CN"/>
        </w:rPr>
        <w:t>he AI/ML model has the capability to compensate the internal imperfections of the system</w:t>
      </w:r>
      <w:r w:rsidR="00B57311">
        <w:rPr>
          <w:b/>
          <w:bCs/>
          <w:i/>
          <w:iCs/>
          <w:lang w:eastAsia="zh-CN"/>
        </w:rPr>
        <w:t xml:space="preserve"> implementation</w:t>
      </w:r>
      <w:r w:rsidR="00CE5234" w:rsidRPr="00CE5234">
        <w:rPr>
          <w:b/>
          <w:bCs/>
          <w:i/>
          <w:iCs/>
          <w:lang w:eastAsia="zh-CN"/>
        </w:rPr>
        <w:t>.</w:t>
      </w:r>
    </w:p>
    <w:p w14:paraId="207C32D3" w14:textId="34178E49" w:rsidR="00FB08F5" w:rsidRPr="00CE5234" w:rsidRDefault="00FB08F5" w:rsidP="00556011">
      <w:pPr>
        <w:rPr>
          <w:b/>
          <w:bCs/>
          <w:i/>
          <w:iCs/>
          <w:lang w:eastAsia="zh-CN"/>
        </w:rPr>
      </w:pPr>
      <w:r>
        <w:rPr>
          <w:rFonts w:hint="eastAsia"/>
          <w:b/>
          <w:bCs/>
          <w:i/>
          <w:iCs/>
          <w:lang w:eastAsia="zh-CN"/>
        </w:rPr>
        <w:lastRenderedPageBreak/>
        <w:t>P</w:t>
      </w:r>
      <w:r>
        <w:rPr>
          <w:b/>
          <w:bCs/>
          <w:i/>
          <w:iCs/>
          <w:lang w:eastAsia="zh-CN"/>
        </w:rPr>
        <w:t xml:space="preserve">roposal 1 The implementation imperfection elements </w:t>
      </w:r>
      <w:r w:rsidR="00AB48E4">
        <w:rPr>
          <w:b/>
          <w:bCs/>
          <w:i/>
          <w:iCs/>
          <w:lang w:eastAsia="zh-CN"/>
        </w:rPr>
        <w:t>are</w:t>
      </w:r>
      <w:r w:rsidR="003B2F15">
        <w:rPr>
          <w:b/>
          <w:bCs/>
          <w:i/>
          <w:iCs/>
          <w:lang w:eastAsia="zh-CN"/>
        </w:rPr>
        <w:t xml:space="preserve"> suggested to be included in the evaluation methodology of the AI/ML positioning due to the model capabilities of </w:t>
      </w:r>
      <w:r w:rsidR="00AA784C">
        <w:rPr>
          <w:b/>
          <w:bCs/>
          <w:i/>
          <w:iCs/>
          <w:lang w:eastAsia="zh-CN"/>
        </w:rPr>
        <w:t>imperfection compensation.</w:t>
      </w:r>
    </w:p>
    <w:p w14:paraId="04CAC425" w14:textId="43F08883" w:rsidR="009E7822" w:rsidRDefault="008F0EBB" w:rsidP="008F0EBB">
      <w:pPr>
        <w:jc w:val="center"/>
        <w:rPr>
          <w:b/>
          <w:bCs/>
          <w:i/>
          <w:iCs/>
          <w:lang w:eastAsia="zh-CN"/>
        </w:rPr>
      </w:pPr>
      <w:r>
        <w:rPr>
          <w:noProof/>
        </w:rPr>
        <w:drawing>
          <wp:inline distT="0" distB="0" distL="0" distR="0" wp14:anchorId="4011DBF6" wp14:editId="1692B6C8">
            <wp:extent cx="4279554" cy="3279324"/>
            <wp:effectExtent l="0" t="0" r="6985" b="0"/>
            <wp:docPr id="2" name="图片 2" descr="图表,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图示&#10;&#10;描述已自动生成"/>
                    <pic:cNvPicPr/>
                  </pic:nvPicPr>
                  <pic:blipFill>
                    <a:blip r:embed="rId8"/>
                    <a:stretch>
                      <a:fillRect/>
                    </a:stretch>
                  </pic:blipFill>
                  <pic:spPr>
                    <a:xfrm>
                      <a:off x="0" y="0"/>
                      <a:ext cx="4284873" cy="3283400"/>
                    </a:xfrm>
                    <a:prstGeom prst="rect">
                      <a:avLst/>
                    </a:prstGeom>
                  </pic:spPr>
                </pic:pic>
              </a:graphicData>
            </a:graphic>
          </wp:inline>
        </w:drawing>
      </w:r>
    </w:p>
    <w:p w14:paraId="7DB1D2B7" w14:textId="70489B61" w:rsidR="008F0EBB" w:rsidRPr="00CA3983" w:rsidRDefault="00CA3983" w:rsidP="008F0EBB">
      <w:pPr>
        <w:jc w:val="center"/>
        <w:rPr>
          <w:sz w:val="21"/>
          <w:szCs w:val="21"/>
          <w:lang w:eastAsia="zh-CN"/>
        </w:rPr>
      </w:pPr>
      <w:r w:rsidRPr="00CA3983">
        <w:rPr>
          <w:rFonts w:hint="eastAsia"/>
          <w:sz w:val="21"/>
          <w:szCs w:val="21"/>
          <w:lang w:eastAsia="zh-CN"/>
        </w:rPr>
        <w:t>F</w:t>
      </w:r>
      <w:r w:rsidRPr="00CA3983">
        <w:rPr>
          <w:sz w:val="21"/>
          <w:szCs w:val="21"/>
          <w:lang w:eastAsia="zh-CN"/>
        </w:rPr>
        <w:t xml:space="preserve">igure 1 </w:t>
      </w:r>
      <w:r>
        <w:rPr>
          <w:sz w:val="21"/>
          <w:szCs w:val="21"/>
          <w:lang w:eastAsia="zh-CN"/>
        </w:rPr>
        <w:tab/>
      </w:r>
      <w:r w:rsidRPr="00CA3983">
        <w:rPr>
          <w:sz w:val="21"/>
          <w:szCs w:val="21"/>
          <w:lang w:eastAsia="zh-CN"/>
        </w:rPr>
        <w:t>Impacts of introducing synchronization errors into wireless positioning</w:t>
      </w:r>
    </w:p>
    <w:p w14:paraId="69A31944" w14:textId="77777777" w:rsidR="00CA3983" w:rsidRPr="00297609" w:rsidRDefault="00CA3983" w:rsidP="008F0EBB">
      <w:pPr>
        <w:jc w:val="center"/>
        <w:rPr>
          <w:b/>
          <w:bCs/>
          <w:i/>
          <w:iCs/>
          <w:lang w:eastAsia="zh-CN"/>
        </w:rPr>
      </w:pPr>
    </w:p>
    <w:p w14:paraId="102EDFAD" w14:textId="2D47ED4A" w:rsidR="00184115" w:rsidRPr="00184115" w:rsidRDefault="00C12165" w:rsidP="00716E23">
      <w:pPr>
        <w:pStyle w:val="1"/>
        <w:rPr>
          <w:lang w:eastAsia="zh-CN"/>
        </w:rPr>
      </w:pPr>
      <w:r>
        <w:rPr>
          <w:lang w:eastAsia="zh-CN"/>
        </w:rPr>
        <w:t>Evaluation on model generalization</w:t>
      </w:r>
    </w:p>
    <w:p w14:paraId="1B37AEE8" w14:textId="2A411B71" w:rsidR="00DE6EA9" w:rsidRDefault="0081011C" w:rsidP="00DE6EA9">
      <w:pPr>
        <w:rPr>
          <w:lang w:eastAsia="zh-CN"/>
        </w:rPr>
      </w:pPr>
      <w:r>
        <w:rPr>
          <w:lang w:eastAsia="zh-CN"/>
        </w:rPr>
        <w:t xml:space="preserve">It has been proved that one </w:t>
      </w:r>
      <w:r w:rsidR="00AC5746">
        <w:rPr>
          <w:lang w:eastAsia="zh-CN"/>
        </w:rPr>
        <w:t>principal</w:t>
      </w:r>
      <w:r>
        <w:rPr>
          <w:lang w:eastAsia="zh-CN"/>
        </w:rPr>
        <w:t xml:space="preserve"> issue for AI/ML positioning is the model generalization, especially for the direct fingerprint </w:t>
      </w:r>
      <w:r w:rsidR="00AC5746">
        <w:rPr>
          <w:lang w:eastAsia="zh-CN"/>
        </w:rPr>
        <w:t xml:space="preserve">method using CIR/CFR/PDP as the model input. The following agreements have been </w:t>
      </w:r>
      <w:r w:rsidR="00184115">
        <w:rPr>
          <w:lang w:eastAsia="zh-CN"/>
        </w:rPr>
        <w:t xml:space="preserve">made as </w:t>
      </w:r>
      <w:r w:rsidR="00FD7E10">
        <w:rPr>
          <w:lang w:eastAsia="zh-CN"/>
        </w:rPr>
        <w:t>below</w:t>
      </w:r>
      <w:r w:rsidR="00184115">
        <w:rPr>
          <w:lang w:eastAsia="zh-CN"/>
        </w:rPr>
        <w:t>:</w:t>
      </w:r>
    </w:p>
    <w:p w14:paraId="535B8668" w14:textId="77777777" w:rsidR="007D4D8F" w:rsidRPr="00DE6EA9" w:rsidRDefault="007D4D8F" w:rsidP="00DE6EA9">
      <w:pPr>
        <w:rPr>
          <w:lang w:eastAsia="zh-CN"/>
        </w:rPr>
      </w:pPr>
    </w:p>
    <w:tbl>
      <w:tblPr>
        <w:tblStyle w:val="a7"/>
        <w:tblW w:w="0" w:type="auto"/>
        <w:tblLook w:val="04A0" w:firstRow="1" w:lastRow="0" w:firstColumn="1" w:lastColumn="0" w:noHBand="0" w:noVBand="1"/>
      </w:tblPr>
      <w:tblGrid>
        <w:gridCol w:w="9307"/>
      </w:tblGrid>
      <w:tr w:rsidR="00DE6EA9" w14:paraId="75A318F1" w14:textId="77777777" w:rsidTr="00DE6EA9">
        <w:tc>
          <w:tcPr>
            <w:tcW w:w="9307" w:type="dxa"/>
          </w:tcPr>
          <w:p w14:paraId="19F74B71" w14:textId="77777777" w:rsidR="00B11F16" w:rsidRPr="00345289" w:rsidRDefault="00B11F16" w:rsidP="00B11F16">
            <w:pPr>
              <w:rPr>
                <w:b/>
                <w:bCs/>
                <w:highlight w:val="green"/>
              </w:rPr>
            </w:pPr>
            <w:r w:rsidRPr="00345289">
              <w:rPr>
                <w:b/>
                <w:bCs/>
                <w:highlight w:val="green"/>
              </w:rPr>
              <w:t>Agreement</w:t>
            </w:r>
          </w:p>
          <w:p w14:paraId="3F15E8F2" w14:textId="77777777" w:rsidR="00B11F16" w:rsidRDefault="00B11F16" w:rsidP="00B11F16">
            <w:r>
              <w:t>To investigate the model generalization capability, at least the following aspect(s) are considered for the evaluation for AI/ML based positioning:</w:t>
            </w:r>
          </w:p>
          <w:p w14:paraId="46965CE9" w14:textId="77777777" w:rsidR="00B11F16" w:rsidRPr="009842F8" w:rsidRDefault="00B11F16" w:rsidP="00B11F16">
            <w:pPr>
              <w:pStyle w:val="ac"/>
              <w:numPr>
                <w:ilvl w:val="0"/>
                <w:numId w:val="13"/>
              </w:numPr>
              <w:autoSpaceDE/>
              <w:autoSpaceDN/>
              <w:adjustRightInd/>
              <w:snapToGrid/>
              <w:spacing w:after="0"/>
              <w:ind w:leftChars="82" w:left="629" w:hangingChars="204" w:hanging="449"/>
              <w:rPr>
                <w:lang w:eastAsia="ja-JP"/>
              </w:rPr>
            </w:pPr>
            <w:r w:rsidRPr="009842F8">
              <w:rPr>
                <w:lang w:eastAsia="ja-JP"/>
              </w:rPr>
              <w:t>Different drops</w:t>
            </w:r>
          </w:p>
          <w:p w14:paraId="11773E0C" w14:textId="48AE80CD" w:rsidR="00B11F16" w:rsidRPr="009842F8" w:rsidRDefault="00B11F16" w:rsidP="00B11F16">
            <w:pPr>
              <w:pStyle w:val="ac"/>
              <w:numPr>
                <w:ilvl w:val="2"/>
                <w:numId w:val="11"/>
              </w:numPr>
              <w:autoSpaceDE/>
              <w:autoSpaceDN/>
              <w:adjustRightInd/>
              <w:snapToGrid/>
              <w:spacing w:after="0"/>
              <w:ind w:firstLineChars="0"/>
            </w:pPr>
            <w:r>
              <w:t>T</w:t>
            </w:r>
            <w:r w:rsidRPr="004E7450">
              <w:t>raining dataset from drops {A</w:t>
            </w:r>
            <w:r>
              <w:rPr>
                <w:vertAlign w:val="subscript"/>
              </w:rPr>
              <w:t>0</w:t>
            </w:r>
            <w:r w:rsidRPr="004E7450">
              <w:t>, A</w:t>
            </w:r>
            <w:r w:rsidR="0004153A">
              <w:rPr>
                <w:vertAlign w:val="subscript"/>
              </w:rPr>
              <w:t>1</w:t>
            </w:r>
            <w:r w:rsidR="0004153A" w:rsidRPr="004E7450">
              <w:t>…</w:t>
            </w:r>
            <w:r w:rsidRPr="004E7450">
              <w:t>, A</w:t>
            </w:r>
            <w:r w:rsidRPr="00461044">
              <w:rPr>
                <w:vertAlign w:val="subscript"/>
              </w:rPr>
              <w:t>N-1</w:t>
            </w:r>
            <w:r w:rsidRPr="004E7450">
              <w:t>}, test dataset from unseen drop</w:t>
            </w:r>
            <w:r>
              <w:t>(</w:t>
            </w:r>
            <w:r w:rsidRPr="004E7450">
              <w:t>s</w:t>
            </w:r>
            <w:r>
              <w:t xml:space="preserve">) (i.e., different drop(s) than any in </w:t>
            </w:r>
            <w:r w:rsidRPr="004E7450">
              <w:t>{A</w:t>
            </w:r>
            <w:r>
              <w:rPr>
                <w:vertAlign w:val="subscript"/>
              </w:rPr>
              <w:t>0</w:t>
            </w:r>
            <w:r w:rsidRPr="004E7450">
              <w:t>, A</w:t>
            </w:r>
            <w:r w:rsidR="0004153A">
              <w:rPr>
                <w:vertAlign w:val="subscript"/>
              </w:rPr>
              <w:t>1</w:t>
            </w:r>
            <w:r w:rsidR="0004153A" w:rsidRPr="004E7450">
              <w:t>…</w:t>
            </w:r>
            <w:r w:rsidRPr="004E7450">
              <w:t>, A</w:t>
            </w:r>
            <w:r w:rsidRPr="00461044">
              <w:rPr>
                <w:vertAlign w:val="subscript"/>
              </w:rPr>
              <w:t>N-1</w:t>
            </w:r>
            <w:r w:rsidRPr="004E7450">
              <w:t>}</w:t>
            </w:r>
            <w:r>
              <w:t>)</w:t>
            </w:r>
            <w:r w:rsidRPr="004E7450">
              <w:t>.</w:t>
            </w:r>
            <w:r>
              <w:t xml:space="preserve"> Here</w:t>
            </w:r>
            <w:r w:rsidRPr="009842F8">
              <w:t xml:space="preserve"> N&gt;=1.</w:t>
            </w:r>
          </w:p>
          <w:p w14:paraId="26941F50" w14:textId="56FE9A07" w:rsidR="00B11F16" w:rsidRDefault="00B11F16" w:rsidP="00B11F16">
            <w:pPr>
              <w:pStyle w:val="ac"/>
              <w:numPr>
                <w:ilvl w:val="0"/>
                <w:numId w:val="13"/>
              </w:numPr>
              <w:autoSpaceDE/>
              <w:autoSpaceDN/>
              <w:adjustRightInd/>
              <w:snapToGrid/>
              <w:spacing w:after="0"/>
              <w:ind w:leftChars="82" w:left="629" w:hangingChars="204" w:hanging="449"/>
              <w:rPr>
                <w:lang w:eastAsia="ja-JP"/>
              </w:rPr>
            </w:pPr>
            <w:r>
              <w:rPr>
                <w:lang w:eastAsia="ja-JP"/>
              </w:rPr>
              <w:t>Clutter parameters, e.g., training dataset from one clutter parameter (e.g., {40%, 2m, 2m}), test dataset from a different clutter parameter (e.g., {60%, 6m, 2m}</w:t>
            </w:r>
            <w:r w:rsidR="0004153A">
              <w:rPr>
                <w:lang w:eastAsia="ja-JP"/>
              </w:rPr>
              <w:t>).</w:t>
            </w:r>
          </w:p>
          <w:p w14:paraId="1B820872" w14:textId="34A97171" w:rsidR="00B11F16" w:rsidRDefault="00B11F16" w:rsidP="00B11F16">
            <w:pPr>
              <w:pStyle w:val="ac"/>
              <w:numPr>
                <w:ilvl w:val="0"/>
                <w:numId w:val="13"/>
              </w:numPr>
              <w:autoSpaceDE/>
              <w:autoSpaceDN/>
              <w:adjustRightInd/>
              <w:snapToGrid/>
              <w:spacing w:after="0"/>
              <w:ind w:leftChars="82" w:left="629" w:hangingChars="204" w:hanging="449"/>
              <w:rPr>
                <w:lang w:eastAsia="ja-JP"/>
              </w:rPr>
            </w:pPr>
            <w:r>
              <w:rPr>
                <w:lang w:eastAsia="ja-JP"/>
              </w:rPr>
              <w:t xml:space="preserve">Network synchronization error, e.g., training dataset </w:t>
            </w:r>
            <w:r>
              <w:rPr>
                <w:u w:val="single"/>
                <w:lang w:eastAsia="ja-JP"/>
              </w:rPr>
              <w:t>without</w:t>
            </w:r>
            <w:r>
              <w:rPr>
                <w:lang w:eastAsia="ja-JP"/>
              </w:rPr>
              <w:t xml:space="preserve"> network synchronization error, test dataset </w:t>
            </w:r>
            <w:r>
              <w:rPr>
                <w:u w:val="single"/>
                <w:lang w:eastAsia="ja-JP"/>
              </w:rPr>
              <w:t>with</w:t>
            </w:r>
            <w:r>
              <w:rPr>
                <w:lang w:eastAsia="ja-JP"/>
              </w:rPr>
              <w:t xml:space="preserve"> network synchronization </w:t>
            </w:r>
            <w:r w:rsidR="0004153A">
              <w:rPr>
                <w:lang w:eastAsia="ja-JP"/>
              </w:rPr>
              <w:t>error.</w:t>
            </w:r>
          </w:p>
          <w:p w14:paraId="668AC2B9" w14:textId="77777777" w:rsidR="00B11F16" w:rsidRDefault="00B11F16" w:rsidP="00B11F16">
            <w:pPr>
              <w:pStyle w:val="ac"/>
              <w:numPr>
                <w:ilvl w:val="0"/>
                <w:numId w:val="12"/>
              </w:numPr>
              <w:autoSpaceDE/>
              <w:autoSpaceDN/>
              <w:adjustRightInd/>
              <w:snapToGrid/>
              <w:spacing w:after="0"/>
              <w:ind w:left="360" w:firstLineChars="0"/>
              <w:rPr>
                <w:lang w:eastAsia="ja-JP"/>
              </w:rPr>
            </w:pPr>
            <w:r>
              <w:rPr>
                <w:lang w:eastAsia="ja-JP"/>
              </w:rPr>
              <w:t>Other aspects are not excluded.</w:t>
            </w:r>
          </w:p>
          <w:p w14:paraId="4F150D11" w14:textId="5385DE72" w:rsidR="00DE6EA9" w:rsidRPr="00DE6EA9" w:rsidRDefault="00B11F16" w:rsidP="00FD7E10">
            <w:pPr>
              <w:pStyle w:val="ac"/>
              <w:ind w:firstLine="440"/>
            </w:pPr>
            <w:r w:rsidRPr="00082007">
              <w:rPr>
                <w:lang w:eastAsia="ja-JP"/>
              </w:rPr>
              <w:t xml:space="preserve">Note: It’s up to participating companies to decide whether to evaluate one aspect at a </w:t>
            </w:r>
            <w:r w:rsidR="005E03D5" w:rsidRPr="00082007">
              <w:rPr>
                <w:lang w:eastAsia="ja-JP"/>
              </w:rPr>
              <w:t>time or</w:t>
            </w:r>
            <w:r w:rsidRPr="00082007">
              <w:rPr>
                <w:lang w:eastAsia="ja-JP"/>
              </w:rPr>
              <w:t xml:space="preserve"> evaluate multiple aspects at the same time.</w:t>
            </w:r>
          </w:p>
        </w:tc>
      </w:tr>
    </w:tbl>
    <w:p w14:paraId="7DFA9F6B" w14:textId="1EC69951" w:rsidR="007D4D8F" w:rsidRDefault="007D4D8F" w:rsidP="00A0359B">
      <w:pPr>
        <w:rPr>
          <w:lang w:eastAsia="zh-CN"/>
        </w:rPr>
      </w:pPr>
    </w:p>
    <w:tbl>
      <w:tblPr>
        <w:tblStyle w:val="a7"/>
        <w:tblW w:w="0" w:type="auto"/>
        <w:tblLook w:val="04A0" w:firstRow="1" w:lastRow="0" w:firstColumn="1" w:lastColumn="0" w:noHBand="0" w:noVBand="1"/>
      </w:tblPr>
      <w:tblGrid>
        <w:gridCol w:w="9307"/>
      </w:tblGrid>
      <w:tr w:rsidR="00FD7E10" w14:paraId="6B411655" w14:textId="77777777" w:rsidTr="00FD7E10">
        <w:tc>
          <w:tcPr>
            <w:tcW w:w="9307" w:type="dxa"/>
          </w:tcPr>
          <w:p w14:paraId="33976A78" w14:textId="77777777" w:rsidR="004D3641" w:rsidRPr="00074260" w:rsidRDefault="004D3641" w:rsidP="004D3641">
            <w:pPr>
              <w:rPr>
                <w:rFonts w:cs="等线"/>
                <w:b/>
                <w:bCs/>
                <w:szCs w:val="28"/>
                <w:highlight w:val="green"/>
              </w:rPr>
            </w:pPr>
            <w:r w:rsidRPr="00074260">
              <w:rPr>
                <w:rFonts w:cs="等线"/>
                <w:b/>
                <w:bCs/>
                <w:szCs w:val="28"/>
                <w:highlight w:val="green"/>
              </w:rPr>
              <w:t>Agreement</w:t>
            </w:r>
          </w:p>
          <w:p w14:paraId="52DC3ABC" w14:textId="77777777" w:rsidR="004D3641" w:rsidRPr="00074260" w:rsidRDefault="004D3641" w:rsidP="004D3641">
            <w:pPr>
              <w:rPr>
                <w:rFonts w:cs="等线"/>
                <w:szCs w:val="28"/>
              </w:rPr>
            </w:pPr>
            <w:r w:rsidRPr="00074260">
              <w:rPr>
                <w:rFonts w:cs="等线"/>
                <w:szCs w:val="28"/>
              </w:rPr>
              <w:t>To investigate the model generalization capability, the following aspect is also considered for the evaluation of AI/ML based positioning:</w:t>
            </w:r>
          </w:p>
          <w:p w14:paraId="65C62087" w14:textId="77777777" w:rsidR="004D3641" w:rsidRPr="00074260" w:rsidRDefault="004D3641" w:rsidP="004D3641">
            <w:pPr>
              <w:ind w:left="180"/>
              <w:rPr>
                <w:rFonts w:cs="等线"/>
                <w:szCs w:val="28"/>
              </w:rPr>
            </w:pPr>
            <w:r w:rsidRPr="00074260">
              <w:rPr>
                <w:rFonts w:cs="等线"/>
                <w:szCs w:val="28"/>
              </w:rPr>
              <w:t xml:space="preserve">(d) UE/gNB RX and TX timing error. </w:t>
            </w:r>
          </w:p>
          <w:p w14:paraId="08882D5E" w14:textId="2271A503" w:rsidR="00FD7E10" w:rsidRPr="004D3641" w:rsidRDefault="004D3641" w:rsidP="00A0359B">
            <w:pPr>
              <w:pStyle w:val="ac"/>
              <w:numPr>
                <w:ilvl w:val="0"/>
                <w:numId w:val="12"/>
              </w:numPr>
              <w:autoSpaceDE/>
              <w:autoSpaceDN/>
              <w:adjustRightInd/>
              <w:snapToGrid/>
              <w:spacing w:after="0"/>
              <w:ind w:firstLineChars="0"/>
              <w:rPr>
                <w:rFonts w:cs="等线"/>
                <w:szCs w:val="28"/>
              </w:rPr>
            </w:pPr>
            <w:r w:rsidRPr="00074260">
              <w:rPr>
                <w:rFonts w:cs="等线"/>
                <w:szCs w:val="28"/>
              </w:rPr>
              <w:lastRenderedPageBreak/>
              <w:t xml:space="preserve">The baseline non-AI/ML method may enable the Rel-17 enhancement features (e.g., UE Rx TEG, UE </w:t>
            </w:r>
            <w:proofErr w:type="spellStart"/>
            <w:r w:rsidRPr="00074260">
              <w:rPr>
                <w:rFonts w:cs="等线"/>
                <w:szCs w:val="28"/>
              </w:rPr>
              <w:t>RxTx</w:t>
            </w:r>
            <w:proofErr w:type="spellEnd"/>
            <w:r w:rsidRPr="00074260">
              <w:rPr>
                <w:rFonts w:cs="等线"/>
                <w:szCs w:val="28"/>
              </w:rPr>
              <w:t xml:space="preserve"> TEG).</w:t>
            </w:r>
          </w:p>
        </w:tc>
      </w:tr>
    </w:tbl>
    <w:p w14:paraId="43F4750B" w14:textId="77777777" w:rsidR="00FD7E10" w:rsidRDefault="00FD7E10" w:rsidP="00A0359B">
      <w:pPr>
        <w:rPr>
          <w:lang w:eastAsia="zh-CN"/>
        </w:rPr>
      </w:pPr>
    </w:p>
    <w:p w14:paraId="02C60E79" w14:textId="0AC1B238" w:rsidR="00277E3E" w:rsidRDefault="008D0A98" w:rsidP="008D1BF4">
      <w:pPr>
        <w:rPr>
          <w:lang w:eastAsia="zh-CN"/>
        </w:rPr>
      </w:pPr>
      <w:r>
        <w:rPr>
          <w:lang w:eastAsia="zh-CN"/>
        </w:rPr>
        <w:t xml:space="preserve">The </w:t>
      </w:r>
      <w:r w:rsidR="000C4E33">
        <w:rPr>
          <w:lang w:eastAsia="zh-CN"/>
        </w:rPr>
        <w:t>model g</w:t>
      </w:r>
      <w:r>
        <w:rPr>
          <w:lang w:eastAsia="zh-CN"/>
        </w:rPr>
        <w:t xml:space="preserve">eneralization results for </w:t>
      </w:r>
      <w:r w:rsidR="009E0F09">
        <w:rPr>
          <w:lang w:eastAsia="zh-CN"/>
        </w:rPr>
        <w:t xml:space="preserve">different drops had been evaluated in the previous contribution of RAN1#110 meeting. In this contribution, </w:t>
      </w:r>
      <w:r w:rsidR="005B6198">
        <w:rPr>
          <w:lang w:eastAsia="zh-CN"/>
        </w:rPr>
        <w:t xml:space="preserve">we have evaluated the model generalization between the dataset with no synchronization error among gNBs </w:t>
      </w:r>
      <w:r w:rsidR="005B6198">
        <w:rPr>
          <w:rFonts w:hint="eastAsia"/>
          <w:lang w:eastAsia="zh-CN"/>
        </w:rPr>
        <w:t>and</w:t>
      </w:r>
      <w:r w:rsidR="005B6198">
        <w:rPr>
          <w:lang w:eastAsia="zh-CN"/>
        </w:rPr>
        <w:t xml:space="preserve"> dataset with up to 50</w:t>
      </w:r>
      <w:r w:rsidR="005B6198">
        <w:rPr>
          <w:rFonts w:hint="eastAsia"/>
          <w:lang w:eastAsia="zh-CN"/>
        </w:rPr>
        <w:t>ns</w:t>
      </w:r>
      <w:r w:rsidR="005B6198">
        <w:rPr>
          <w:lang w:eastAsia="zh-CN"/>
        </w:rPr>
        <w:t xml:space="preserve"> sync errors as defined in TS38.857. Two models have been trained for the two datasets respectively and </w:t>
      </w:r>
      <w:r w:rsidR="000021D8">
        <w:rPr>
          <w:lang w:eastAsia="zh-CN"/>
        </w:rPr>
        <w:t xml:space="preserve">the model generalizations were conducted </w:t>
      </w:r>
      <w:r w:rsidR="00C07013">
        <w:rPr>
          <w:lang w:eastAsia="zh-CN"/>
        </w:rPr>
        <w:t>for both of the models. The simulation results</w:t>
      </w:r>
      <w:r w:rsidR="00D077A3">
        <w:rPr>
          <w:lang w:eastAsia="zh-CN"/>
        </w:rPr>
        <w:t xml:space="preserve"> of direct AI/ML positioning</w:t>
      </w:r>
      <w:r w:rsidR="00C07013">
        <w:rPr>
          <w:lang w:eastAsia="zh-CN"/>
        </w:rPr>
        <w:t xml:space="preserve"> can be found </w:t>
      </w:r>
      <w:r w:rsidR="00277E3E">
        <w:rPr>
          <w:lang w:eastAsia="zh-CN"/>
        </w:rPr>
        <w:t xml:space="preserve">in figure </w:t>
      </w:r>
      <w:r w:rsidR="00CA3983">
        <w:rPr>
          <w:lang w:eastAsia="zh-CN"/>
        </w:rPr>
        <w:t>2</w:t>
      </w:r>
      <w:r w:rsidR="00277E3E">
        <w:rPr>
          <w:lang w:eastAsia="zh-CN"/>
        </w:rPr>
        <w:t xml:space="preserve"> below.</w:t>
      </w:r>
    </w:p>
    <w:p w14:paraId="2DFE03BE" w14:textId="60969606" w:rsidR="00277E3E" w:rsidRDefault="00277E3E" w:rsidP="008D1BF4">
      <w:pPr>
        <w:rPr>
          <w:lang w:eastAsia="zh-CN"/>
        </w:rPr>
      </w:pPr>
      <w:r>
        <w:rPr>
          <w:lang w:eastAsia="zh-CN"/>
        </w:rPr>
        <w:t xml:space="preserve">There are four curves </w:t>
      </w:r>
      <w:r w:rsidR="00AB4D33">
        <w:rPr>
          <w:lang w:eastAsia="zh-CN"/>
        </w:rPr>
        <w:t xml:space="preserve">sketched in figure </w:t>
      </w:r>
      <w:r w:rsidR="005E5E81">
        <w:rPr>
          <w:lang w:eastAsia="zh-CN"/>
        </w:rPr>
        <w:t>2</w:t>
      </w:r>
      <w:r w:rsidR="00AB4D33">
        <w:rPr>
          <w:lang w:eastAsia="zh-CN"/>
        </w:rPr>
        <w:t xml:space="preserve"> which labelled ‘pp’, ‘ss’, ‘</w:t>
      </w:r>
      <w:proofErr w:type="spellStart"/>
      <w:r w:rsidR="00AB4D33">
        <w:rPr>
          <w:lang w:eastAsia="zh-CN"/>
        </w:rPr>
        <w:t>sp</w:t>
      </w:r>
      <w:proofErr w:type="spellEnd"/>
      <w:r w:rsidR="00AB4D33">
        <w:rPr>
          <w:lang w:eastAsia="zh-CN"/>
        </w:rPr>
        <w:t>’, and ‘</w:t>
      </w:r>
      <w:proofErr w:type="spellStart"/>
      <w:r w:rsidR="00AB4D33">
        <w:rPr>
          <w:lang w:eastAsia="zh-CN"/>
        </w:rPr>
        <w:t>ps</w:t>
      </w:r>
      <w:proofErr w:type="spellEnd"/>
      <w:r w:rsidR="00AB4D33">
        <w:rPr>
          <w:lang w:eastAsia="zh-CN"/>
        </w:rPr>
        <w:t xml:space="preserve">’ respectively, </w:t>
      </w:r>
      <w:r w:rsidR="00711354">
        <w:rPr>
          <w:lang w:eastAsia="zh-CN"/>
        </w:rPr>
        <w:t>the exact meaning can be found in the following table 1:</w:t>
      </w:r>
    </w:p>
    <w:p w14:paraId="53C29CDE" w14:textId="77777777" w:rsidR="008C3506" w:rsidRDefault="008C3506" w:rsidP="008D1BF4">
      <w:pPr>
        <w:rPr>
          <w:lang w:eastAsia="zh-CN"/>
        </w:rPr>
      </w:pPr>
    </w:p>
    <w:p w14:paraId="06D66E1D" w14:textId="54387C61" w:rsidR="005E5E81" w:rsidRDefault="00A07B21" w:rsidP="003C6276">
      <w:pPr>
        <w:jc w:val="center"/>
        <w:rPr>
          <w:lang w:eastAsia="zh-CN"/>
        </w:rPr>
      </w:pPr>
      <w:r>
        <w:rPr>
          <w:rFonts w:hint="eastAsia"/>
          <w:lang w:eastAsia="zh-CN"/>
        </w:rPr>
        <w:t>T</w:t>
      </w:r>
      <w:r>
        <w:rPr>
          <w:lang w:eastAsia="zh-CN"/>
        </w:rPr>
        <w:t xml:space="preserve">able 1 The explanation of the </w:t>
      </w:r>
      <w:r w:rsidR="003C6276">
        <w:rPr>
          <w:lang w:eastAsia="zh-CN"/>
        </w:rPr>
        <w:t xml:space="preserve">legend of figure </w:t>
      </w:r>
      <w:r w:rsidR="00CA3983">
        <w:rPr>
          <w:lang w:eastAsia="zh-CN"/>
        </w:rPr>
        <w:t>2</w:t>
      </w:r>
    </w:p>
    <w:tbl>
      <w:tblPr>
        <w:tblStyle w:val="a7"/>
        <w:tblW w:w="0" w:type="auto"/>
        <w:tblLook w:val="04A0" w:firstRow="1" w:lastRow="0" w:firstColumn="1" w:lastColumn="0" w:noHBand="0" w:noVBand="1"/>
      </w:tblPr>
      <w:tblGrid>
        <w:gridCol w:w="436"/>
        <w:gridCol w:w="8871"/>
      </w:tblGrid>
      <w:tr w:rsidR="00711354" w14:paraId="00F4109A" w14:textId="77777777" w:rsidTr="008649E8">
        <w:tc>
          <w:tcPr>
            <w:tcW w:w="436" w:type="dxa"/>
          </w:tcPr>
          <w:p w14:paraId="6B9DCD1F" w14:textId="7622C9C8" w:rsidR="00711354" w:rsidRDefault="00711354" w:rsidP="008D1BF4">
            <w:pPr>
              <w:rPr>
                <w:lang w:eastAsia="zh-CN"/>
              </w:rPr>
            </w:pPr>
            <w:r>
              <w:rPr>
                <w:lang w:eastAsia="zh-CN"/>
              </w:rPr>
              <w:t>pp</w:t>
            </w:r>
          </w:p>
        </w:tc>
        <w:tc>
          <w:tcPr>
            <w:tcW w:w="8871" w:type="dxa"/>
          </w:tcPr>
          <w:p w14:paraId="1FD31C5E" w14:textId="26F3149D" w:rsidR="00711354" w:rsidRDefault="00242979" w:rsidP="008D1BF4">
            <w:pPr>
              <w:rPr>
                <w:lang w:eastAsia="zh-CN"/>
              </w:rPr>
            </w:pPr>
            <w:r>
              <w:rPr>
                <w:rFonts w:hint="eastAsia"/>
                <w:lang w:eastAsia="zh-CN"/>
              </w:rPr>
              <w:t>A</w:t>
            </w:r>
            <w:r>
              <w:rPr>
                <w:lang w:eastAsia="zh-CN"/>
              </w:rPr>
              <w:t xml:space="preserve">I/ML model trained with dataset </w:t>
            </w:r>
            <w:r w:rsidR="008649E8">
              <w:rPr>
                <w:lang w:eastAsia="zh-CN"/>
              </w:rPr>
              <w:t>of</w:t>
            </w:r>
            <w:r>
              <w:rPr>
                <w:lang w:eastAsia="zh-CN"/>
              </w:rPr>
              <w:t xml:space="preserve"> </w:t>
            </w:r>
            <w:r w:rsidRPr="008649E8">
              <w:rPr>
                <w:color w:val="FF0000"/>
                <w:lang w:eastAsia="zh-CN"/>
              </w:rPr>
              <w:t>p</w:t>
            </w:r>
            <w:r>
              <w:rPr>
                <w:lang w:eastAsia="zh-CN"/>
              </w:rPr>
              <w:t xml:space="preserve">erfect sync and </w:t>
            </w:r>
            <w:r w:rsidR="008649E8">
              <w:rPr>
                <w:lang w:eastAsia="zh-CN"/>
              </w:rPr>
              <w:t xml:space="preserve">inferred with dataset of </w:t>
            </w:r>
            <w:r w:rsidR="008C3506" w:rsidRPr="008C3506">
              <w:rPr>
                <w:color w:val="FF0000"/>
                <w:lang w:eastAsia="zh-CN"/>
              </w:rPr>
              <w:t>p</w:t>
            </w:r>
            <w:r w:rsidR="008C3506">
              <w:rPr>
                <w:lang w:eastAsia="zh-CN"/>
              </w:rPr>
              <w:t>erfect sync</w:t>
            </w:r>
            <w:r w:rsidR="008649E8">
              <w:rPr>
                <w:lang w:eastAsia="zh-CN"/>
              </w:rPr>
              <w:t>.</w:t>
            </w:r>
          </w:p>
        </w:tc>
      </w:tr>
      <w:tr w:rsidR="008649E8" w14:paraId="0906DC3A" w14:textId="77777777" w:rsidTr="008649E8">
        <w:tc>
          <w:tcPr>
            <w:tcW w:w="436" w:type="dxa"/>
          </w:tcPr>
          <w:p w14:paraId="2E2D9E3E" w14:textId="40269FEA" w:rsidR="008649E8" w:rsidRDefault="008649E8" w:rsidP="008649E8">
            <w:pPr>
              <w:rPr>
                <w:lang w:eastAsia="zh-CN"/>
              </w:rPr>
            </w:pPr>
            <w:r>
              <w:rPr>
                <w:rFonts w:hint="eastAsia"/>
                <w:lang w:eastAsia="zh-CN"/>
              </w:rPr>
              <w:t>s</w:t>
            </w:r>
            <w:r>
              <w:rPr>
                <w:lang w:eastAsia="zh-CN"/>
              </w:rPr>
              <w:t>s</w:t>
            </w:r>
          </w:p>
        </w:tc>
        <w:tc>
          <w:tcPr>
            <w:tcW w:w="8871" w:type="dxa"/>
          </w:tcPr>
          <w:p w14:paraId="271C7024" w14:textId="2876A3F5" w:rsidR="008649E8" w:rsidRDefault="008649E8" w:rsidP="008649E8">
            <w:pPr>
              <w:rPr>
                <w:lang w:eastAsia="zh-CN"/>
              </w:rPr>
            </w:pPr>
            <w:r>
              <w:rPr>
                <w:rFonts w:hint="eastAsia"/>
                <w:lang w:eastAsia="zh-CN"/>
              </w:rPr>
              <w:t>A</w:t>
            </w:r>
            <w:r>
              <w:rPr>
                <w:lang w:eastAsia="zh-CN"/>
              </w:rPr>
              <w:t xml:space="preserve">I/ML model trained with dataset of </w:t>
            </w:r>
            <w:r>
              <w:rPr>
                <w:color w:val="FF0000"/>
                <w:lang w:eastAsia="zh-CN"/>
              </w:rPr>
              <w:t>s</w:t>
            </w:r>
            <w:r w:rsidRPr="008649E8">
              <w:rPr>
                <w:lang w:eastAsia="zh-CN"/>
              </w:rPr>
              <w:t>ync error</w:t>
            </w:r>
            <w:r>
              <w:rPr>
                <w:lang w:eastAsia="zh-CN"/>
              </w:rPr>
              <w:t xml:space="preserve"> and inferred with dataset of </w:t>
            </w:r>
            <w:r w:rsidRPr="008649E8">
              <w:rPr>
                <w:color w:val="FF0000"/>
                <w:lang w:eastAsia="zh-CN"/>
              </w:rPr>
              <w:t>s</w:t>
            </w:r>
            <w:r>
              <w:rPr>
                <w:lang w:eastAsia="zh-CN"/>
              </w:rPr>
              <w:t>ync errors.</w:t>
            </w:r>
          </w:p>
        </w:tc>
      </w:tr>
      <w:tr w:rsidR="008649E8" w14:paraId="66C8538F" w14:textId="77777777" w:rsidTr="008649E8">
        <w:tc>
          <w:tcPr>
            <w:tcW w:w="436" w:type="dxa"/>
          </w:tcPr>
          <w:p w14:paraId="673B4F4F" w14:textId="1B54CC04" w:rsidR="008649E8" w:rsidRDefault="008649E8" w:rsidP="008649E8">
            <w:pPr>
              <w:rPr>
                <w:lang w:eastAsia="zh-CN"/>
              </w:rPr>
            </w:pPr>
            <w:proofErr w:type="spellStart"/>
            <w:r>
              <w:rPr>
                <w:rFonts w:hint="eastAsia"/>
                <w:lang w:eastAsia="zh-CN"/>
              </w:rPr>
              <w:t>s</w:t>
            </w:r>
            <w:r>
              <w:rPr>
                <w:lang w:eastAsia="zh-CN"/>
              </w:rPr>
              <w:t>p</w:t>
            </w:r>
            <w:proofErr w:type="spellEnd"/>
          </w:p>
        </w:tc>
        <w:tc>
          <w:tcPr>
            <w:tcW w:w="8871" w:type="dxa"/>
          </w:tcPr>
          <w:p w14:paraId="695E6EAA" w14:textId="6EB93FEB" w:rsidR="008649E8" w:rsidRDefault="008649E8" w:rsidP="008649E8">
            <w:pPr>
              <w:rPr>
                <w:lang w:eastAsia="zh-CN"/>
              </w:rPr>
            </w:pPr>
            <w:r>
              <w:rPr>
                <w:rFonts w:hint="eastAsia"/>
                <w:lang w:eastAsia="zh-CN"/>
              </w:rPr>
              <w:t>A</w:t>
            </w:r>
            <w:r>
              <w:rPr>
                <w:lang w:eastAsia="zh-CN"/>
              </w:rPr>
              <w:t xml:space="preserve">I/ML model trained with dataset of </w:t>
            </w:r>
            <w:r w:rsidRPr="008C3506">
              <w:rPr>
                <w:color w:val="FF0000"/>
                <w:lang w:eastAsia="zh-CN"/>
              </w:rPr>
              <w:t>s</w:t>
            </w:r>
            <w:r>
              <w:rPr>
                <w:lang w:eastAsia="zh-CN"/>
              </w:rPr>
              <w:t xml:space="preserve">ync error and inferred with dataset of </w:t>
            </w:r>
            <w:r w:rsidRPr="008C3506">
              <w:rPr>
                <w:color w:val="FF0000"/>
                <w:lang w:eastAsia="zh-CN"/>
              </w:rPr>
              <w:t>p</w:t>
            </w:r>
            <w:r>
              <w:rPr>
                <w:lang w:eastAsia="zh-CN"/>
              </w:rPr>
              <w:t>erfect sync.</w:t>
            </w:r>
          </w:p>
        </w:tc>
      </w:tr>
      <w:tr w:rsidR="008649E8" w14:paraId="5D56DE8E" w14:textId="77777777" w:rsidTr="008649E8">
        <w:tc>
          <w:tcPr>
            <w:tcW w:w="436" w:type="dxa"/>
          </w:tcPr>
          <w:p w14:paraId="2E3A930E" w14:textId="2CFE9E51" w:rsidR="008649E8" w:rsidRDefault="008649E8" w:rsidP="008649E8">
            <w:pPr>
              <w:rPr>
                <w:lang w:eastAsia="zh-CN"/>
              </w:rPr>
            </w:pPr>
            <w:proofErr w:type="spellStart"/>
            <w:r>
              <w:rPr>
                <w:rFonts w:hint="eastAsia"/>
                <w:lang w:eastAsia="zh-CN"/>
              </w:rPr>
              <w:t>p</w:t>
            </w:r>
            <w:r>
              <w:rPr>
                <w:lang w:eastAsia="zh-CN"/>
              </w:rPr>
              <w:t>s</w:t>
            </w:r>
            <w:proofErr w:type="spellEnd"/>
          </w:p>
        </w:tc>
        <w:tc>
          <w:tcPr>
            <w:tcW w:w="8871" w:type="dxa"/>
          </w:tcPr>
          <w:p w14:paraId="18284E77" w14:textId="2492C4F4" w:rsidR="008649E8" w:rsidRDefault="008649E8" w:rsidP="008649E8">
            <w:pPr>
              <w:rPr>
                <w:lang w:eastAsia="zh-CN"/>
              </w:rPr>
            </w:pPr>
            <w:r>
              <w:rPr>
                <w:rFonts w:hint="eastAsia"/>
                <w:lang w:eastAsia="zh-CN"/>
              </w:rPr>
              <w:t>A</w:t>
            </w:r>
            <w:r>
              <w:rPr>
                <w:lang w:eastAsia="zh-CN"/>
              </w:rPr>
              <w:t xml:space="preserve">I/ML model trained with dataset of </w:t>
            </w:r>
            <w:r w:rsidRPr="008C3506">
              <w:rPr>
                <w:color w:val="FF0000"/>
                <w:lang w:eastAsia="zh-CN"/>
              </w:rPr>
              <w:t>p</w:t>
            </w:r>
            <w:r>
              <w:rPr>
                <w:lang w:eastAsia="zh-CN"/>
              </w:rPr>
              <w:t xml:space="preserve">erfect sync and inferred with dataset of </w:t>
            </w:r>
            <w:r w:rsidRPr="008C3506">
              <w:rPr>
                <w:color w:val="FF0000"/>
                <w:lang w:eastAsia="zh-CN"/>
              </w:rPr>
              <w:t>s</w:t>
            </w:r>
            <w:r>
              <w:rPr>
                <w:lang w:eastAsia="zh-CN"/>
              </w:rPr>
              <w:t>ync errors.</w:t>
            </w:r>
          </w:p>
        </w:tc>
      </w:tr>
    </w:tbl>
    <w:p w14:paraId="33F7A700" w14:textId="6C08C3AB" w:rsidR="00711354" w:rsidRDefault="00711354" w:rsidP="008D1BF4">
      <w:pPr>
        <w:rPr>
          <w:lang w:eastAsia="zh-CN"/>
        </w:rPr>
      </w:pPr>
    </w:p>
    <w:p w14:paraId="27475ADA" w14:textId="42BC021E" w:rsidR="008C3506" w:rsidRDefault="000C4C15" w:rsidP="008D1BF4">
      <w:pPr>
        <w:rPr>
          <w:lang w:eastAsia="zh-CN"/>
        </w:rPr>
      </w:pPr>
      <w:r>
        <w:rPr>
          <w:rFonts w:hint="eastAsia"/>
          <w:lang w:eastAsia="zh-CN"/>
        </w:rPr>
        <w:t>A</w:t>
      </w:r>
      <w:r>
        <w:rPr>
          <w:lang w:eastAsia="zh-CN"/>
        </w:rPr>
        <w:t xml:space="preserve">s can be seen from the four curves, the 90% positioning accuracy can be achieved </w:t>
      </w:r>
      <w:r w:rsidR="004E3B0D">
        <w:rPr>
          <w:lang w:eastAsia="zh-CN"/>
        </w:rPr>
        <w:t xml:space="preserve">for 4.3m, </w:t>
      </w:r>
      <w:r w:rsidR="00884CD1">
        <w:rPr>
          <w:lang w:eastAsia="zh-CN"/>
        </w:rPr>
        <w:t xml:space="preserve">7.9m, </w:t>
      </w:r>
      <w:r w:rsidR="00193CE7">
        <w:rPr>
          <w:lang w:eastAsia="zh-CN"/>
        </w:rPr>
        <w:t>13.6m and 19m for the above four configurations</w:t>
      </w:r>
      <w:r w:rsidR="00CC744A">
        <w:rPr>
          <w:lang w:eastAsia="zh-CN"/>
        </w:rPr>
        <w:t>, observation can be concluded as follows:</w:t>
      </w:r>
    </w:p>
    <w:p w14:paraId="41AA1C07" w14:textId="5991EF96" w:rsidR="00CC744A" w:rsidRPr="001E5914" w:rsidRDefault="00CC744A" w:rsidP="008D1BF4">
      <w:pPr>
        <w:rPr>
          <w:b/>
          <w:bCs/>
          <w:i/>
          <w:iCs/>
          <w:lang w:eastAsia="zh-CN"/>
        </w:rPr>
      </w:pPr>
      <w:r w:rsidRPr="001E5914">
        <w:rPr>
          <w:rFonts w:hint="eastAsia"/>
          <w:b/>
          <w:bCs/>
          <w:i/>
          <w:iCs/>
          <w:lang w:eastAsia="zh-CN"/>
        </w:rPr>
        <w:t>O</w:t>
      </w:r>
      <w:r w:rsidRPr="001E5914">
        <w:rPr>
          <w:b/>
          <w:bCs/>
          <w:i/>
          <w:iCs/>
          <w:lang w:eastAsia="zh-CN"/>
        </w:rPr>
        <w:t xml:space="preserve">bservation </w:t>
      </w:r>
      <w:r w:rsidR="00CE5234">
        <w:rPr>
          <w:b/>
          <w:bCs/>
          <w:i/>
          <w:iCs/>
          <w:lang w:eastAsia="zh-CN"/>
        </w:rPr>
        <w:t>2</w:t>
      </w:r>
      <w:r w:rsidRPr="001E5914">
        <w:rPr>
          <w:b/>
          <w:bCs/>
          <w:i/>
          <w:iCs/>
          <w:lang w:eastAsia="zh-CN"/>
        </w:rPr>
        <w:t xml:space="preserve"> </w:t>
      </w:r>
      <w:r w:rsidR="00D077A3" w:rsidRPr="001E5914">
        <w:rPr>
          <w:b/>
          <w:bCs/>
          <w:i/>
          <w:iCs/>
          <w:lang w:eastAsia="zh-CN"/>
        </w:rPr>
        <w:t xml:space="preserve">The direct AI/ML positioning models are sensitive to the </w:t>
      </w:r>
      <w:r w:rsidR="006B1E78" w:rsidRPr="001E5914">
        <w:rPr>
          <w:b/>
          <w:bCs/>
          <w:i/>
          <w:iCs/>
          <w:lang w:eastAsia="zh-CN"/>
        </w:rPr>
        <w:t xml:space="preserve">synchronization errors among gNBs, </w:t>
      </w:r>
      <w:r w:rsidR="00F13D7A" w:rsidRPr="001E5914">
        <w:rPr>
          <w:b/>
          <w:bCs/>
          <w:i/>
          <w:iCs/>
          <w:lang w:eastAsia="zh-CN"/>
        </w:rPr>
        <w:t xml:space="preserve">a dramatic </w:t>
      </w:r>
      <w:r w:rsidR="006B1E78" w:rsidRPr="001E5914">
        <w:rPr>
          <w:b/>
          <w:bCs/>
          <w:i/>
          <w:iCs/>
          <w:lang w:eastAsia="zh-CN"/>
        </w:rPr>
        <w:t xml:space="preserve">performance </w:t>
      </w:r>
      <w:r w:rsidR="00F13D7A" w:rsidRPr="001E5914">
        <w:rPr>
          <w:b/>
          <w:bCs/>
          <w:i/>
          <w:iCs/>
          <w:lang w:eastAsia="zh-CN"/>
        </w:rPr>
        <w:t xml:space="preserve">degradation </w:t>
      </w:r>
      <w:r w:rsidR="006B1E78" w:rsidRPr="001E5914">
        <w:rPr>
          <w:b/>
          <w:bCs/>
          <w:i/>
          <w:iCs/>
          <w:lang w:eastAsia="zh-CN"/>
        </w:rPr>
        <w:t xml:space="preserve">can be </w:t>
      </w:r>
      <w:r w:rsidR="00F13D7A" w:rsidRPr="001E5914">
        <w:rPr>
          <w:b/>
          <w:bCs/>
          <w:i/>
          <w:iCs/>
          <w:lang w:eastAsia="zh-CN"/>
        </w:rPr>
        <w:t xml:space="preserve">witnessed by </w:t>
      </w:r>
      <w:r w:rsidR="00F356EE" w:rsidRPr="001E5914">
        <w:rPr>
          <w:b/>
          <w:bCs/>
          <w:i/>
          <w:iCs/>
          <w:lang w:eastAsia="zh-CN"/>
        </w:rPr>
        <w:t>introducing synchronization erro</w:t>
      </w:r>
      <w:r w:rsidR="008B7C42">
        <w:rPr>
          <w:b/>
          <w:bCs/>
          <w:i/>
          <w:iCs/>
          <w:lang w:eastAsia="zh-CN"/>
        </w:rPr>
        <w:t>rs.</w:t>
      </w:r>
    </w:p>
    <w:p w14:paraId="4CACB8DC" w14:textId="0C176760" w:rsidR="00C07013" w:rsidRDefault="00277E3E" w:rsidP="00277E3E">
      <w:pPr>
        <w:jc w:val="center"/>
        <w:rPr>
          <w:lang w:eastAsia="zh-CN"/>
        </w:rPr>
      </w:pPr>
      <w:r>
        <w:rPr>
          <w:noProof/>
        </w:rPr>
        <w:drawing>
          <wp:inline distT="0" distB="0" distL="0" distR="0" wp14:anchorId="78E58FBC" wp14:editId="7556D6A5">
            <wp:extent cx="4173176" cy="3287737"/>
            <wp:effectExtent l="0" t="0" r="0" b="8255"/>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9"/>
                    <a:stretch>
                      <a:fillRect/>
                    </a:stretch>
                  </pic:blipFill>
                  <pic:spPr>
                    <a:xfrm>
                      <a:off x="0" y="0"/>
                      <a:ext cx="4179320" cy="3292577"/>
                    </a:xfrm>
                    <a:prstGeom prst="rect">
                      <a:avLst/>
                    </a:prstGeom>
                  </pic:spPr>
                </pic:pic>
              </a:graphicData>
            </a:graphic>
          </wp:inline>
        </w:drawing>
      </w:r>
    </w:p>
    <w:p w14:paraId="493DB003" w14:textId="77777777" w:rsidR="00C07013" w:rsidRDefault="00C07013" w:rsidP="008D1BF4">
      <w:pPr>
        <w:rPr>
          <w:lang w:eastAsia="zh-CN"/>
        </w:rPr>
      </w:pPr>
    </w:p>
    <w:p w14:paraId="47DAE241" w14:textId="4ED1E475" w:rsidR="001A57DC" w:rsidRDefault="00F9439E" w:rsidP="002D493B">
      <w:pPr>
        <w:jc w:val="center"/>
        <w:rPr>
          <w:sz w:val="20"/>
          <w:szCs w:val="20"/>
          <w:lang w:eastAsia="zh-CN"/>
        </w:rPr>
      </w:pPr>
      <w:r w:rsidRPr="002D493B">
        <w:rPr>
          <w:sz w:val="20"/>
          <w:szCs w:val="20"/>
          <w:lang w:eastAsia="zh-CN"/>
        </w:rPr>
        <w:t xml:space="preserve">Figure </w:t>
      </w:r>
      <w:r w:rsidR="00CA3983">
        <w:rPr>
          <w:sz w:val="20"/>
          <w:szCs w:val="20"/>
          <w:lang w:eastAsia="zh-CN"/>
        </w:rPr>
        <w:t>2</w:t>
      </w:r>
      <w:r w:rsidRPr="002D493B">
        <w:rPr>
          <w:sz w:val="20"/>
          <w:szCs w:val="20"/>
          <w:lang w:eastAsia="zh-CN"/>
        </w:rPr>
        <w:t xml:space="preserve"> </w:t>
      </w:r>
      <w:r w:rsidR="00CA3983">
        <w:rPr>
          <w:sz w:val="20"/>
          <w:szCs w:val="20"/>
          <w:lang w:eastAsia="zh-CN"/>
        </w:rPr>
        <w:tab/>
      </w:r>
      <w:r w:rsidRPr="002D493B">
        <w:rPr>
          <w:sz w:val="20"/>
          <w:szCs w:val="20"/>
          <w:lang w:eastAsia="zh-CN"/>
        </w:rPr>
        <w:t>Simulation results of the direct AI/ML model generalization w</w:t>
      </w:r>
      <w:r w:rsidR="002D493B" w:rsidRPr="002D493B">
        <w:rPr>
          <w:sz w:val="20"/>
          <w:szCs w:val="20"/>
          <w:lang w:eastAsia="zh-CN"/>
        </w:rPr>
        <w:t xml:space="preserve">ith and without </w:t>
      </w:r>
      <w:r w:rsidRPr="002D493B">
        <w:rPr>
          <w:sz w:val="20"/>
          <w:szCs w:val="20"/>
          <w:lang w:eastAsia="zh-CN"/>
        </w:rPr>
        <w:t>sync errors.</w:t>
      </w:r>
    </w:p>
    <w:p w14:paraId="65362B67" w14:textId="3303CBEF" w:rsidR="00CE5234" w:rsidRDefault="00CE5234" w:rsidP="002D493B">
      <w:pPr>
        <w:jc w:val="center"/>
        <w:rPr>
          <w:sz w:val="20"/>
          <w:szCs w:val="20"/>
          <w:lang w:eastAsia="zh-CN"/>
        </w:rPr>
      </w:pPr>
      <w:r>
        <w:rPr>
          <w:sz w:val="20"/>
          <w:szCs w:val="20"/>
          <w:lang w:eastAsia="zh-CN"/>
        </w:rPr>
        <w:tab/>
      </w:r>
    </w:p>
    <w:p w14:paraId="056E1242" w14:textId="77777777" w:rsidR="002D493B" w:rsidRPr="002D493B" w:rsidRDefault="002D493B" w:rsidP="002D493B">
      <w:pPr>
        <w:jc w:val="center"/>
        <w:rPr>
          <w:sz w:val="20"/>
          <w:szCs w:val="20"/>
          <w:lang w:eastAsia="zh-CN"/>
        </w:rPr>
      </w:pPr>
    </w:p>
    <w:p w14:paraId="343AEF41" w14:textId="75EBEBD4" w:rsidR="00556011" w:rsidRDefault="009C4459" w:rsidP="00556011">
      <w:pPr>
        <w:pStyle w:val="1"/>
        <w:tabs>
          <w:tab w:val="clear" w:pos="432"/>
        </w:tabs>
        <w:rPr>
          <w:lang w:eastAsia="zh-CN"/>
        </w:rPr>
      </w:pPr>
      <w:r>
        <w:rPr>
          <w:lang w:eastAsia="zh-CN"/>
        </w:rPr>
        <w:lastRenderedPageBreak/>
        <w:t>Label obtaining</w:t>
      </w:r>
    </w:p>
    <w:p w14:paraId="219F66B6" w14:textId="00F88F08" w:rsidR="00123FE8" w:rsidRDefault="009C4459" w:rsidP="00507D41">
      <w:pPr>
        <w:autoSpaceDE/>
        <w:autoSpaceDN/>
        <w:adjustRightInd/>
        <w:snapToGrid/>
        <w:spacing w:beforeLines="50" w:before="120" w:after="0"/>
        <w:rPr>
          <w:lang w:eastAsia="zh-CN"/>
        </w:rPr>
      </w:pPr>
      <w:r>
        <w:rPr>
          <w:lang w:eastAsia="zh-CN"/>
        </w:rPr>
        <w:t xml:space="preserve">One of the </w:t>
      </w:r>
      <w:r w:rsidR="004440DC">
        <w:rPr>
          <w:lang w:eastAsia="zh-CN"/>
        </w:rPr>
        <w:t>c</w:t>
      </w:r>
      <w:r w:rsidR="004440DC" w:rsidRPr="004440DC">
        <w:rPr>
          <w:lang w:eastAsia="zh-CN"/>
        </w:rPr>
        <w:t>hronical</w:t>
      </w:r>
      <w:r w:rsidR="004440DC">
        <w:rPr>
          <w:lang w:eastAsia="zh-CN"/>
        </w:rPr>
        <w:t xml:space="preserve"> </w:t>
      </w:r>
      <w:r w:rsidR="00895C44">
        <w:rPr>
          <w:lang w:eastAsia="zh-CN"/>
        </w:rPr>
        <w:t>issues of AI/ML positioning is the difficulty of ground truth label obtaining. In the simulation, the ground truth can be known as the pre-requisite but in the live network these labels are almost impossible to be obtained.</w:t>
      </w:r>
      <w:r w:rsidR="00E745B7">
        <w:rPr>
          <w:lang w:eastAsia="zh-CN"/>
        </w:rPr>
        <w:t xml:space="preserve"> It has been agreed the followings in the last meeting:</w:t>
      </w:r>
    </w:p>
    <w:p w14:paraId="5A93DDE0" w14:textId="77777777" w:rsidR="00850D51" w:rsidRDefault="00850D51" w:rsidP="00507D41">
      <w:pPr>
        <w:autoSpaceDE/>
        <w:autoSpaceDN/>
        <w:adjustRightInd/>
        <w:snapToGrid/>
        <w:spacing w:beforeLines="50" w:before="120" w:after="0"/>
        <w:rPr>
          <w:lang w:eastAsia="zh-CN"/>
        </w:rPr>
      </w:pPr>
    </w:p>
    <w:tbl>
      <w:tblPr>
        <w:tblStyle w:val="a7"/>
        <w:tblW w:w="0" w:type="auto"/>
        <w:tblLook w:val="04A0" w:firstRow="1" w:lastRow="0" w:firstColumn="1" w:lastColumn="0" w:noHBand="0" w:noVBand="1"/>
      </w:tblPr>
      <w:tblGrid>
        <w:gridCol w:w="9307"/>
      </w:tblGrid>
      <w:tr w:rsidR="00850D51" w14:paraId="5B466737" w14:textId="77777777" w:rsidTr="00850D51">
        <w:tc>
          <w:tcPr>
            <w:tcW w:w="9307" w:type="dxa"/>
          </w:tcPr>
          <w:p w14:paraId="36F27E1A" w14:textId="77777777" w:rsidR="00850D51" w:rsidRPr="00EF1E11" w:rsidRDefault="00850D51" w:rsidP="00850D51">
            <w:pPr>
              <w:rPr>
                <w:b/>
                <w:bCs/>
                <w:highlight w:val="green"/>
              </w:rPr>
            </w:pPr>
            <w:r w:rsidRPr="00EF1E11">
              <w:rPr>
                <w:b/>
                <w:bCs/>
                <w:highlight w:val="green"/>
              </w:rPr>
              <w:t>Agreement</w:t>
            </w:r>
          </w:p>
          <w:p w14:paraId="0FDC6C1D" w14:textId="77777777" w:rsidR="00850D51" w:rsidRDefault="00850D51" w:rsidP="00850D51">
            <w:r>
              <w:t>When providing evaluation results for AI/ML based positioning, participating companies are expected to describe data labelling details, including:</w:t>
            </w:r>
          </w:p>
          <w:p w14:paraId="162C3EA6" w14:textId="77777777" w:rsidR="00850D51" w:rsidRDefault="00850D51" w:rsidP="00850D51">
            <w:pPr>
              <w:pStyle w:val="ac"/>
              <w:numPr>
                <w:ilvl w:val="0"/>
                <w:numId w:val="14"/>
              </w:numPr>
              <w:autoSpaceDE/>
              <w:autoSpaceDN/>
              <w:adjustRightInd/>
              <w:snapToGrid/>
              <w:spacing w:after="0"/>
              <w:ind w:left="180" w:firstLine="440"/>
              <w:rPr>
                <w:lang w:eastAsia="ja-JP"/>
              </w:rPr>
            </w:pPr>
            <w:r>
              <w:rPr>
                <w:lang w:eastAsia="ja-JP"/>
              </w:rPr>
              <w:t xml:space="preserve">Meaning of the label (e.g., UE coordinates; binary identifier of LOS/NLOS; </w:t>
            </w:r>
            <w:proofErr w:type="spellStart"/>
            <w:r>
              <w:rPr>
                <w:lang w:eastAsia="ja-JP"/>
              </w:rPr>
              <w:t>ToA</w:t>
            </w:r>
            <w:proofErr w:type="spellEnd"/>
            <w:r>
              <w:rPr>
                <w:lang w:eastAsia="ja-JP"/>
              </w:rPr>
              <w:t>)</w:t>
            </w:r>
          </w:p>
          <w:p w14:paraId="3A6C1CEE" w14:textId="77777777" w:rsidR="00850D51" w:rsidRDefault="00850D51" w:rsidP="00850D51">
            <w:pPr>
              <w:pStyle w:val="ac"/>
              <w:numPr>
                <w:ilvl w:val="0"/>
                <w:numId w:val="14"/>
              </w:numPr>
              <w:autoSpaceDE/>
              <w:autoSpaceDN/>
              <w:adjustRightInd/>
              <w:snapToGrid/>
              <w:spacing w:after="0"/>
              <w:ind w:left="180" w:firstLine="440"/>
              <w:rPr>
                <w:lang w:eastAsia="ja-JP"/>
              </w:rPr>
            </w:pPr>
            <w:r>
              <w:rPr>
                <w:lang w:eastAsia="ja-JP"/>
              </w:rPr>
              <w:t>Percentage of training data without label, if incomplete labeling is considered in the evaluation</w:t>
            </w:r>
          </w:p>
          <w:p w14:paraId="609E99E5" w14:textId="77777777" w:rsidR="00850D51" w:rsidRDefault="00850D51" w:rsidP="00850D51">
            <w:pPr>
              <w:pStyle w:val="ac"/>
              <w:numPr>
                <w:ilvl w:val="0"/>
                <w:numId w:val="14"/>
              </w:numPr>
              <w:autoSpaceDE/>
              <w:autoSpaceDN/>
              <w:adjustRightInd/>
              <w:snapToGrid/>
              <w:spacing w:after="0"/>
              <w:ind w:left="180" w:firstLine="440"/>
              <w:rPr>
                <w:lang w:eastAsia="ja-JP"/>
              </w:rPr>
            </w:pPr>
            <w:r>
              <w:rPr>
                <w:lang w:eastAsia="ja-JP"/>
              </w:rPr>
              <w:t>Imperfection of the ground truth labels, if any</w:t>
            </w:r>
          </w:p>
          <w:p w14:paraId="3F82D250" w14:textId="77777777" w:rsidR="00850D51" w:rsidRPr="000D77D0" w:rsidRDefault="00850D51" w:rsidP="00850D51"/>
          <w:p w14:paraId="18CB2506" w14:textId="77777777" w:rsidR="00850D51" w:rsidRPr="001A1248" w:rsidRDefault="00850D51" w:rsidP="00850D51">
            <w:pPr>
              <w:rPr>
                <w:b/>
                <w:bCs/>
                <w:highlight w:val="green"/>
              </w:rPr>
            </w:pPr>
            <w:r w:rsidRPr="001A1248">
              <w:rPr>
                <w:b/>
                <w:bCs/>
                <w:highlight w:val="green"/>
              </w:rPr>
              <w:t>Agreement</w:t>
            </w:r>
          </w:p>
          <w:p w14:paraId="590977D1" w14:textId="70D3AC83" w:rsidR="00850D51" w:rsidRPr="00850D51" w:rsidRDefault="00850D51" w:rsidP="00850D51">
            <w:pPr>
              <w:rPr>
                <w:lang w:eastAsia="zh-CN"/>
              </w:rPr>
            </w:pPr>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tc>
      </w:tr>
    </w:tbl>
    <w:p w14:paraId="4B3D270A" w14:textId="3F3907C5" w:rsidR="00924B52" w:rsidRDefault="00BA08F8" w:rsidP="00507D41">
      <w:pPr>
        <w:autoSpaceDE/>
        <w:autoSpaceDN/>
        <w:adjustRightInd/>
        <w:snapToGrid/>
        <w:spacing w:beforeLines="50" w:before="120" w:after="0"/>
        <w:rPr>
          <w:lang w:eastAsia="zh-CN"/>
        </w:rPr>
      </w:pPr>
      <w:r>
        <w:rPr>
          <w:lang w:eastAsia="zh-CN"/>
        </w:rPr>
        <w:t xml:space="preserve">From our point of view, </w:t>
      </w:r>
      <w:r w:rsidR="000D2FB1">
        <w:rPr>
          <w:lang w:eastAsia="zh-CN"/>
        </w:rPr>
        <w:t xml:space="preserve">the algorithm details can be treated as implementation issue, such as whether supervised or unsupervised learning is performed. The more important </w:t>
      </w:r>
      <w:r w:rsidR="00AD57CA">
        <w:rPr>
          <w:lang w:eastAsia="zh-CN"/>
        </w:rPr>
        <w:t>point</w:t>
      </w:r>
      <w:r w:rsidR="00382C98">
        <w:rPr>
          <w:lang w:eastAsia="zh-CN"/>
        </w:rPr>
        <w:t xml:space="preserve"> is t</w:t>
      </w:r>
      <w:r w:rsidR="007E3A68">
        <w:rPr>
          <w:lang w:eastAsia="zh-CN"/>
        </w:rPr>
        <w:t xml:space="preserve">o figure out </w:t>
      </w:r>
      <w:r w:rsidR="00B72F90">
        <w:rPr>
          <w:lang w:eastAsia="zh-CN"/>
        </w:rPr>
        <w:t>the label related model monitor</w:t>
      </w:r>
      <w:r w:rsidR="00C248C7">
        <w:rPr>
          <w:lang w:eastAsia="zh-CN"/>
        </w:rPr>
        <w:t>ing procedure</w:t>
      </w:r>
      <w:r w:rsidR="00382C98">
        <w:rPr>
          <w:lang w:eastAsia="zh-CN"/>
        </w:rPr>
        <w:t xml:space="preserve">: </w:t>
      </w:r>
      <w:r w:rsidR="000315B5">
        <w:rPr>
          <w:lang w:eastAsia="zh-CN"/>
        </w:rPr>
        <w:t>first</w:t>
      </w:r>
      <w:r w:rsidR="00382C98">
        <w:rPr>
          <w:lang w:eastAsia="zh-CN"/>
        </w:rPr>
        <w:t>ly</w:t>
      </w:r>
      <w:r w:rsidR="000315B5">
        <w:rPr>
          <w:lang w:eastAsia="zh-CN"/>
        </w:rPr>
        <w:t xml:space="preserve">, </w:t>
      </w:r>
      <w:r w:rsidR="00C248C7">
        <w:rPr>
          <w:lang w:eastAsia="zh-CN"/>
        </w:rPr>
        <w:t xml:space="preserve">if the imperfect labels are used for model re-training or fine-tuning, how to guarantee the </w:t>
      </w:r>
      <w:r w:rsidR="00780D5D">
        <w:rPr>
          <w:lang w:eastAsia="zh-CN"/>
        </w:rPr>
        <w:t xml:space="preserve">model output performance, and if imperfect labels will </w:t>
      </w:r>
      <w:r w:rsidR="000315B5">
        <w:rPr>
          <w:lang w:eastAsia="zh-CN"/>
        </w:rPr>
        <w:t>work as the negative samples during the original training</w:t>
      </w:r>
      <w:r w:rsidR="00382C98">
        <w:rPr>
          <w:lang w:eastAsia="zh-CN"/>
        </w:rPr>
        <w:t>;</w:t>
      </w:r>
      <w:r w:rsidR="000315B5">
        <w:rPr>
          <w:lang w:eastAsia="zh-CN"/>
        </w:rPr>
        <w:t xml:space="preserve"> second</w:t>
      </w:r>
      <w:r w:rsidR="00382C98">
        <w:rPr>
          <w:lang w:eastAsia="zh-CN"/>
        </w:rPr>
        <w:t>ly</w:t>
      </w:r>
      <w:r w:rsidR="000315B5">
        <w:rPr>
          <w:lang w:eastAsia="zh-CN"/>
        </w:rPr>
        <w:t xml:space="preserve">, </w:t>
      </w:r>
      <w:r w:rsidR="00FF393D">
        <w:rPr>
          <w:lang w:eastAsia="zh-CN"/>
        </w:rPr>
        <w:t xml:space="preserve">if only imperfect labels can be obtained in the live network, </w:t>
      </w:r>
      <w:r w:rsidR="002A0A0F">
        <w:rPr>
          <w:lang w:eastAsia="zh-CN"/>
        </w:rPr>
        <w:t>how to know the deviations between the imperfect label and the ground truth</w:t>
      </w:r>
      <w:r w:rsidR="00732ACA">
        <w:rPr>
          <w:lang w:eastAsia="zh-CN"/>
        </w:rPr>
        <w:t xml:space="preserve"> to perform </w:t>
      </w:r>
      <w:r w:rsidR="00B272F6">
        <w:rPr>
          <w:lang w:eastAsia="zh-CN"/>
        </w:rPr>
        <w:t xml:space="preserve">the </w:t>
      </w:r>
      <w:r w:rsidR="00732ACA">
        <w:rPr>
          <w:lang w:eastAsia="zh-CN"/>
        </w:rPr>
        <w:t>lifecycle management.</w:t>
      </w:r>
      <w:r w:rsidR="00924B52">
        <w:rPr>
          <w:lang w:eastAsia="zh-CN"/>
        </w:rPr>
        <w:t xml:space="preserve"> </w:t>
      </w:r>
      <w:r w:rsidR="00924B52">
        <w:rPr>
          <w:rFonts w:hint="eastAsia"/>
          <w:lang w:eastAsia="zh-CN"/>
        </w:rPr>
        <w:t>T</w:t>
      </w:r>
      <w:r w:rsidR="00924B52">
        <w:rPr>
          <w:lang w:eastAsia="zh-CN"/>
        </w:rPr>
        <w:t>herefore</w:t>
      </w:r>
      <w:r w:rsidR="009C1FC2">
        <w:rPr>
          <w:lang w:eastAsia="zh-CN"/>
        </w:rPr>
        <w:t>,</w:t>
      </w:r>
      <w:r w:rsidR="00924B52">
        <w:rPr>
          <w:lang w:eastAsia="zh-CN"/>
        </w:rPr>
        <w:t xml:space="preserve"> the following</w:t>
      </w:r>
      <w:r w:rsidR="009C1FC2">
        <w:rPr>
          <w:lang w:eastAsia="zh-CN"/>
        </w:rPr>
        <w:t xml:space="preserve"> proposal is given</w:t>
      </w:r>
      <w:r w:rsidR="002B07C4">
        <w:rPr>
          <w:lang w:eastAsia="zh-CN"/>
        </w:rPr>
        <w:t>.</w:t>
      </w:r>
    </w:p>
    <w:p w14:paraId="09EBD893" w14:textId="4D111D26" w:rsidR="002B07C4" w:rsidRPr="00DF1E63" w:rsidRDefault="002B07C4" w:rsidP="00507D41">
      <w:pPr>
        <w:autoSpaceDE/>
        <w:autoSpaceDN/>
        <w:adjustRightInd/>
        <w:snapToGrid/>
        <w:spacing w:beforeLines="50" w:before="120" w:after="0"/>
        <w:rPr>
          <w:rFonts w:hint="eastAsia"/>
          <w:b/>
          <w:bCs/>
          <w:i/>
          <w:iCs/>
          <w:lang w:eastAsia="zh-CN"/>
        </w:rPr>
      </w:pPr>
      <w:r w:rsidRPr="00DF1E63">
        <w:rPr>
          <w:rFonts w:hint="eastAsia"/>
          <w:b/>
          <w:bCs/>
          <w:i/>
          <w:iCs/>
          <w:lang w:eastAsia="zh-CN"/>
        </w:rPr>
        <w:t>P</w:t>
      </w:r>
      <w:r w:rsidRPr="00DF1E63">
        <w:rPr>
          <w:b/>
          <w:bCs/>
          <w:i/>
          <w:iCs/>
          <w:lang w:eastAsia="zh-CN"/>
        </w:rPr>
        <w:t>roposal 2 It is suggested to have more studies on the imperfect or noisy labels</w:t>
      </w:r>
      <w:r w:rsidR="004E4525" w:rsidRPr="00DF1E63">
        <w:rPr>
          <w:b/>
          <w:bCs/>
          <w:i/>
          <w:iCs/>
          <w:lang w:eastAsia="zh-CN"/>
        </w:rPr>
        <w:t xml:space="preserve"> for both the benefits and the potential </w:t>
      </w:r>
      <w:r w:rsidR="001B21F6" w:rsidRPr="00DF1E63">
        <w:rPr>
          <w:b/>
          <w:bCs/>
          <w:i/>
          <w:iCs/>
          <w:lang w:eastAsia="zh-CN"/>
        </w:rPr>
        <w:t xml:space="preserve">disadvantages, companies are encouraged to provide more detailed and general evaluation results when using </w:t>
      </w:r>
      <w:r w:rsidR="00DF1E63" w:rsidRPr="00DF1E63">
        <w:rPr>
          <w:b/>
          <w:bCs/>
          <w:i/>
          <w:iCs/>
          <w:lang w:eastAsia="zh-CN"/>
        </w:rPr>
        <w:t>imperfect labels.</w:t>
      </w:r>
    </w:p>
    <w:p w14:paraId="573A3DF3" w14:textId="77777777" w:rsidR="004C401E" w:rsidRPr="00382C98" w:rsidRDefault="004C401E" w:rsidP="006B4F97">
      <w:pPr>
        <w:rPr>
          <w:lang w:eastAsia="zh-CN"/>
        </w:rPr>
      </w:pPr>
    </w:p>
    <w:p w14:paraId="223471B1" w14:textId="387CAAEC" w:rsidR="00556011" w:rsidRDefault="00556011" w:rsidP="00556011">
      <w:pPr>
        <w:pStyle w:val="1"/>
        <w:rPr>
          <w:lang w:eastAsia="zh-CN"/>
        </w:rPr>
      </w:pPr>
      <w:r>
        <w:rPr>
          <w:rFonts w:hint="eastAsia"/>
          <w:lang w:eastAsia="zh-CN"/>
        </w:rPr>
        <w:t>C</w:t>
      </w:r>
      <w:r>
        <w:rPr>
          <w:lang w:eastAsia="zh-CN"/>
        </w:rPr>
        <w:t>onclusion</w:t>
      </w:r>
    </w:p>
    <w:p w14:paraId="142B37D8" w14:textId="288D8560" w:rsidR="00C0513F" w:rsidRDefault="00C0513F" w:rsidP="00C0513F">
      <w:pPr>
        <w:rPr>
          <w:b/>
          <w:bCs/>
          <w:i/>
          <w:iCs/>
          <w:lang w:eastAsia="zh-CN"/>
        </w:rPr>
      </w:pPr>
      <w:r w:rsidRPr="00CE5234">
        <w:rPr>
          <w:rFonts w:hint="eastAsia"/>
          <w:b/>
          <w:bCs/>
          <w:i/>
          <w:iCs/>
          <w:lang w:eastAsia="zh-CN"/>
        </w:rPr>
        <w:t>O</w:t>
      </w:r>
      <w:r w:rsidRPr="00CE5234">
        <w:rPr>
          <w:b/>
          <w:bCs/>
          <w:i/>
          <w:iCs/>
          <w:lang w:eastAsia="zh-CN"/>
        </w:rPr>
        <w:t>bservation</w:t>
      </w:r>
      <w:r>
        <w:rPr>
          <w:b/>
          <w:bCs/>
          <w:i/>
          <w:iCs/>
          <w:lang w:eastAsia="zh-CN"/>
        </w:rPr>
        <w:t xml:space="preserve"> </w:t>
      </w:r>
      <w:r w:rsidRPr="00CE5234">
        <w:rPr>
          <w:b/>
          <w:bCs/>
          <w:i/>
          <w:iCs/>
          <w:lang w:eastAsia="zh-CN"/>
        </w:rPr>
        <w:t xml:space="preserve">1 Introducing system imperfections leads to considerable degree of performance degradation </w:t>
      </w:r>
      <w:r>
        <w:rPr>
          <w:b/>
          <w:bCs/>
          <w:i/>
          <w:iCs/>
          <w:lang w:eastAsia="zh-CN"/>
        </w:rPr>
        <w:t>for the</w:t>
      </w:r>
      <w:r w:rsidRPr="00CE5234">
        <w:rPr>
          <w:b/>
          <w:bCs/>
          <w:i/>
          <w:iCs/>
          <w:lang w:eastAsia="zh-CN"/>
        </w:rPr>
        <w:t xml:space="preserve"> conventional TDOA methods while it has only minor impacts for the AI/ML direct positioning method. </w:t>
      </w:r>
      <w:r w:rsidRPr="00CE5234">
        <w:rPr>
          <w:rFonts w:hint="eastAsia"/>
          <w:b/>
          <w:bCs/>
          <w:i/>
          <w:iCs/>
          <w:lang w:eastAsia="zh-CN"/>
        </w:rPr>
        <w:t>T</w:t>
      </w:r>
      <w:r w:rsidRPr="00CE5234">
        <w:rPr>
          <w:b/>
          <w:bCs/>
          <w:i/>
          <w:iCs/>
          <w:lang w:eastAsia="zh-CN"/>
        </w:rPr>
        <w:t>he AI/ML model has the capability to compensate the internal imperfections of the system</w:t>
      </w:r>
      <w:r>
        <w:rPr>
          <w:b/>
          <w:bCs/>
          <w:i/>
          <w:iCs/>
          <w:lang w:eastAsia="zh-CN"/>
        </w:rPr>
        <w:t xml:space="preserve"> implementation</w:t>
      </w:r>
      <w:r w:rsidRPr="00CE5234">
        <w:rPr>
          <w:b/>
          <w:bCs/>
          <w:i/>
          <w:iCs/>
          <w:lang w:eastAsia="zh-CN"/>
        </w:rPr>
        <w:t>.</w:t>
      </w:r>
    </w:p>
    <w:p w14:paraId="0BE77B4B" w14:textId="3EAAC93C" w:rsidR="00AA784C" w:rsidRPr="00CE5234" w:rsidRDefault="00AA784C" w:rsidP="00AA784C">
      <w:pPr>
        <w:rPr>
          <w:b/>
          <w:bCs/>
          <w:i/>
          <w:iCs/>
          <w:lang w:eastAsia="zh-CN"/>
        </w:rPr>
      </w:pPr>
      <w:r>
        <w:rPr>
          <w:rFonts w:hint="eastAsia"/>
          <w:b/>
          <w:bCs/>
          <w:i/>
          <w:iCs/>
          <w:lang w:eastAsia="zh-CN"/>
        </w:rPr>
        <w:t>P</w:t>
      </w:r>
      <w:r>
        <w:rPr>
          <w:b/>
          <w:bCs/>
          <w:i/>
          <w:iCs/>
          <w:lang w:eastAsia="zh-CN"/>
        </w:rPr>
        <w:t xml:space="preserve">roposal 1 The implementation imperfection elements </w:t>
      </w:r>
      <w:r w:rsidR="00E611E0">
        <w:rPr>
          <w:b/>
          <w:bCs/>
          <w:i/>
          <w:iCs/>
          <w:lang w:eastAsia="zh-CN"/>
        </w:rPr>
        <w:t>are</w:t>
      </w:r>
      <w:r>
        <w:rPr>
          <w:b/>
          <w:bCs/>
          <w:i/>
          <w:iCs/>
          <w:lang w:eastAsia="zh-CN"/>
        </w:rPr>
        <w:t xml:space="preserve"> suggested to be included in the evaluation methodology of the AI/ML positioning due to the model capabilities of imperfection compensation.</w:t>
      </w:r>
    </w:p>
    <w:p w14:paraId="481F21CA" w14:textId="77777777" w:rsidR="008B7C42" w:rsidRPr="001E5914" w:rsidRDefault="008B7C42" w:rsidP="008B7C42">
      <w:pPr>
        <w:rPr>
          <w:b/>
          <w:bCs/>
          <w:i/>
          <w:iCs/>
          <w:lang w:eastAsia="zh-CN"/>
        </w:rPr>
      </w:pPr>
      <w:r w:rsidRPr="001E5914">
        <w:rPr>
          <w:rFonts w:hint="eastAsia"/>
          <w:b/>
          <w:bCs/>
          <w:i/>
          <w:iCs/>
          <w:lang w:eastAsia="zh-CN"/>
        </w:rPr>
        <w:t>O</w:t>
      </w:r>
      <w:r w:rsidRPr="001E5914">
        <w:rPr>
          <w:b/>
          <w:bCs/>
          <w:i/>
          <w:iCs/>
          <w:lang w:eastAsia="zh-CN"/>
        </w:rPr>
        <w:t xml:space="preserve">bservation </w:t>
      </w:r>
      <w:r>
        <w:rPr>
          <w:b/>
          <w:bCs/>
          <w:i/>
          <w:iCs/>
          <w:lang w:eastAsia="zh-CN"/>
        </w:rPr>
        <w:t>2</w:t>
      </w:r>
      <w:r w:rsidRPr="001E5914">
        <w:rPr>
          <w:b/>
          <w:bCs/>
          <w:i/>
          <w:iCs/>
          <w:lang w:eastAsia="zh-CN"/>
        </w:rPr>
        <w:t xml:space="preserve"> The direct AI/ML positioning models are sensitive to the synchronization errors among gNBs, a dramatic performance degradation can be witnessed by introducing synchronization erro</w:t>
      </w:r>
      <w:r>
        <w:rPr>
          <w:b/>
          <w:bCs/>
          <w:i/>
          <w:iCs/>
          <w:lang w:eastAsia="zh-CN"/>
        </w:rPr>
        <w:t>rs.</w:t>
      </w:r>
    </w:p>
    <w:p w14:paraId="7A3FE565" w14:textId="77777777" w:rsidR="00DF1E63" w:rsidRPr="00DF1E63" w:rsidRDefault="00DF1E63" w:rsidP="00DF1E63">
      <w:pPr>
        <w:autoSpaceDE/>
        <w:autoSpaceDN/>
        <w:adjustRightInd/>
        <w:snapToGrid/>
        <w:spacing w:beforeLines="50" w:before="120" w:after="0"/>
        <w:rPr>
          <w:rFonts w:hint="eastAsia"/>
          <w:b/>
          <w:bCs/>
          <w:i/>
          <w:iCs/>
          <w:lang w:eastAsia="zh-CN"/>
        </w:rPr>
      </w:pPr>
      <w:r w:rsidRPr="00DF1E63">
        <w:rPr>
          <w:rFonts w:hint="eastAsia"/>
          <w:b/>
          <w:bCs/>
          <w:i/>
          <w:iCs/>
          <w:lang w:eastAsia="zh-CN"/>
        </w:rPr>
        <w:t>P</w:t>
      </w:r>
      <w:r w:rsidRPr="00DF1E63">
        <w:rPr>
          <w:b/>
          <w:bCs/>
          <w:i/>
          <w:iCs/>
          <w:lang w:eastAsia="zh-CN"/>
        </w:rPr>
        <w:t>roposal 2 It is suggested to have more studies on the imperfect or noisy labels for both the benefits and the potential disadvantages, companies are encouraged to provide more detailed and general evaluation results when using imperfect labels.</w:t>
      </w:r>
    </w:p>
    <w:p w14:paraId="6CE84E06" w14:textId="77777777" w:rsidR="00A85492" w:rsidRPr="00DF1E63" w:rsidRDefault="00A85492" w:rsidP="00556011">
      <w:pPr>
        <w:pStyle w:val="1"/>
        <w:numPr>
          <w:ilvl w:val="0"/>
          <w:numId w:val="0"/>
        </w:numPr>
        <w:ind w:left="432" w:hanging="432"/>
        <w:rPr>
          <w:lang w:eastAsia="zh-CN"/>
        </w:rPr>
      </w:pPr>
    </w:p>
    <w:p w14:paraId="7A116063" w14:textId="39C8F192" w:rsidR="00556011" w:rsidRDefault="00556011" w:rsidP="00556011">
      <w:pPr>
        <w:pStyle w:val="1"/>
        <w:numPr>
          <w:ilvl w:val="0"/>
          <w:numId w:val="0"/>
        </w:numPr>
        <w:ind w:left="432" w:hanging="432"/>
        <w:rPr>
          <w:lang w:eastAsia="zh-CN"/>
        </w:rPr>
      </w:pPr>
      <w:r>
        <w:rPr>
          <w:rFonts w:hint="eastAsia"/>
          <w:lang w:eastAsia="zh-CN"/>
        </w:rPr>
        <w:t>R</w:t>
      </w:r>
      <w:r>
        <w:rPr>
          <w:lang w:eastAsia="zh-CN"/>
        </w:rPr>
        <w:t>eference</w:t>
      </w:r>
    </w:p>
    <w:p w14:paraId="720E774A" w14:textId="66264859" w:rsidR="00BC35CD" w:rsidRDefault="008A240E" w:rsidP="0094603C">
      <w:pPr>
        <w:pStyle w:val="References"/>
        <w:rPr>
          <w:lang w:eastAsia="zh-CN"/>
        </w:rPr>
      </w:pPr>
      <w:r w:rsidRPr="008A240E">
        <w:rPr>
          <w:lang w:eastAsia="zh-CN"/>
        </w:rPr>
        <w:t>RP-222486</w:t>
      </w:r>
      <w:r w:rsidR="006A698A">
        <w:rPr>
          <w:rFonts w:hint="eastAsia"/>
          <w:lang w:eastAsia="zh-CN"/>
        </w:rPr>
        <w:t>,</w:t>
      </w:r>
      <w:r w:rsidR="00CF025B" w:rsidRPr="00CF025B">
        <w:t xml:space="preserve"> </w:t>
      </w:r>
      <w:r w:rsidR="0080757E" w:rsidRPr="0080757E">
        <w:rPr>
          <w:lang w:eastAsia="zh-CN"/>
        </w:rPr>
        <w:t>Status Report to TSG</w:t>
      </w:r>
      <w:r w:rsidR="00163E3D">
        <w:rPr>
          <w:lang w:eastAsia="zh-CN"/>
        </w:rPr>
        <w:t>,</w:t>
      </w:r>
      <w:r w:rsidR="00CF025B" w:rsidRPr="00CF025B">
        <w:rPr>
          <w:lang w:eastAsia="zh-CN"/>
        </w:rPr>
        <w:t xml:space="preserve"> </w:t>
      </w:r>
      <w:r w:rsidR="00BC35CD" w:rsidRPr="00BC35CD">
        <w:rPr>
          <w:lang w:eastAsia="zh-CN"/>
        </w:rPr>
        <w:t>3GPP TSG RAN Meeting #97e</w:t>
      </w:r>
      <w:r w:rsidR="00BC35CD">
        <w:rPr>
          <w:lang w:eastAsia="zh-CN"/>
        </w:rPr>
        <w:t xml:space="preserve">, </w:t>
      </w:r>
      <w:r w:rsidR="00163E3D" w:rsidRPr="00163E3D">
        <w:rPr>
          <w:lang w:eastAsia="zh-CN"/>
        </w:rPr>
        <w:t>Electronic Meeting, September 12 – 16, 2022</w:t>
      </w:r>
    </w:p>
    <w:p w14:paraId="692DB354" w14:textId="74CEFF82" w:rsidR="001C67ED" w:rsidRDefault="00AA784C" w:rsidP="00057FC3">
      <w:pPr>
        <w:pStyle w:val="References"/>
        <w:numPr>
          <w:ilvl w:val="0"/>
          <w:numId w:val="0"/>
        </w:numPr>
        <w:ind w:left="360" w:hanging="360"/>
        <w:rPr>
          <w:lang w:eastAsia="zh-CN"/>
        </w:rPr>
      </w:pPr>
      <w:r>
        <w:rPr>
          <w:lang w:eastAsia="zh-CN"/>
        </w:rPr>
        <w:t xml:space="preserve">[2] </w:t>
      </w:r>
      <w:r>
        <w:rPr>
          <w:lang w:eastAsia="zh-CN"/>
        </w:rPr>
        <w:tab/>
      </w:r>
      <w:r w:rsidR="0039276D" w:rsidRPr="0039276D">
        <w:rPr>
          <w:lang w:eastAsia="zh-CN"/>
        </w:rPr>
        <w:t>R1-2206168</w:t>
      </w:r>
      <w:r w:rsidR="0039276D">
        <w:rPr>
          <w:lang w:eastAsia="zh-CN"/>
        </w:rPr>
        <w:t xml:space="preserve">, </w:t>
      </w:r>
      <w:r w:rsidR="00CC5AD8" w:rsidRPr="00CC5AD8">
        <w:rPr>
          <w:lang w:eastAsia="zh-CN"/>
        </w:rPr>
        <w:t>Preliminary evaluation results and discussions of AI positioning accuracy enhancement</w:t>
      </w:r>
      <w:r w:rsidR="00CC5AD8">
        <w:rPr>
          <w:lang w:eastAsia="zh-CN"/>
        </w:rPr>
        <w:t xml:space="preserve">, Fujitsu, </w:t>
      </w:r>
      <w:r w:rsidR="00102D1B">
        <w:rPr>
          <w:lang w:eastAsia="zh-CN"/>
        </w:rPr>
        <w:t>3GPP TSG RAN WG1 #110, Toulouse, France, August 22nd – 26th, 2022</w:t>
      </w:r>
    </w:p>
    <w:p w14:paraId="43596E06" w14:textId="3A628759" w:rsidR="00B579CA" w:rsidRDefault="00B579CA" w:rsidP="00B579CA">
      <w:pPr>
        <w:pStyle w:val="1"/>
        <w:numPr>
          <w:ilvl w:val="0"/>
          <w:numId w:val="0"/>
        </w:numPr>
        <w:ind w:left="432" w:hanging="432"/>
        <w:rPr>
          <w:lang w:eastAsia="zh-CN"/>
        </w:rPr>
      </w:pPr>
      <w:r>
        <w:rPr>
          <w:rFonts w:hint="eastAsia"/>
          <w:lang w:eastAsia="zh-CN"/>
        </w:rPr>
        <w:lastRenderedPageBreak/>
        <w:t>A</w:t>
      </w:r>
      <w:r>
        <w:rPr>
          <w:lang w:eastAsia="zh-CN"/>
        </w:rPr>
        <w:t>ppendix</w:t>
      </w:r>
    </w:p>
    <w:p w14:paraId="68F28198" w14:textId="77777777" w:rsidR="001C67ED" w:rsidRPr="001C67ED" w:rsidRDefault="001C67ED" w:rsidP="001C67ED">
      <w:pPr>
        <w:rPr>
          <w:lang w:eastAsia="zh-CN"/>
        </w:rPr>
      </w:pPr>
    </w:p>
    <w:p w14:paraId="78FC1366" w14:textId="6C1F39C6" w:rsidR="00B579CA" w:rsidRDefault="00B579CA" w:rsidP="00B579CA">
      <w:pPr>
        <w:pStyle w:val="References"/>
        <w:numPr>
          <w:ilvl w:val="0"/>
          <w:numId w:val="0"/>
        </w:numPr>
        <w:ind w:left="360" w:hanging="360"/>
        <w:rPr>
          <w:lang w:eastAsia="zh-CN"/>
        </w:rPr>
      </w:pPr>
      <w:r>
        <w:rPr>
          <w:lang w:eastAsia="zh-CN"/>
        </w:rPr>
        <w:t xml:space="preserve">As the following agreement indicates, </w:t>
      </w:r>
      <w:r w:rsidR="00687C5F">
        <w:rPr>
          <w:lang w:eastAsia="zh-CN"/>
        </w:rPr>
        <w:t>the simulation details are provided.</w:t>
      </w:r>
    </w:p>
    <w:p w14:paraId="04F84DCE" w14:textId="44CD8877" w:rsidR="00687C5F" w:rsidRDefault="00687C5F" w:rsidP="00B579CA">
      <w:pPr>
        <w:pStyle w:val="References"/>
        <w:numPr>
          <w:ilvl w:val="0"/>
          <w:numId w:val="0"/>
        </w:numPr>
        <w:ind w:left="360" w:hanging="360"/>
        <w:rPr>
          <w:lang w:eastAsia="zh-CN"/>
        </w:rPr>
      </w:pPr>
    </w:p>
    <w:tbl>
      <w:tblPr>
        <w:tblStyle w:val="a7"/>
        <w:tblW w:w="0" w:type="auto"/>
        <w:jc w:val="center"/>
        <w:tblLook w:val="04A0" w:firstRow="1" w:lastRow="0" w:firstColumn="1" w:lastColumn="0" w:noHBand="0" w:noVBand="1"/>
      </w:tblPr>
      <w:tblGrid>
        <w:gridCol w:w="9307"/>
      </w:tblGrid>
      <w:tr w:rsidR="00687C5F" w14:paraId="6EEC2B19" w14:textId="77777777" w:rsidTr="0095460D">
        <w:trPr>
          <w:jc w:val="center"/>
        </w:trPr>
        <w:tc>
          <w:tcPr>
            <w:tcW w:w="9307" w:type="dxa"/>
          </w:tcPr>
          <w:p w14:paraId="2401A0A5" w14:textId="77777777" w:rsidR="0095460D" w:rsidRPr="00437F03" w:rsidRDefault="0095460D" w:rsidP="0095460D">
            <w:pPr>
              <w:rPr>
                <w:b/>
                <w:bCs/>
                <w:highlight w:val="green"/>
              </w:rPr>
            </w:pPr>
            <w:r w:rsidRPr="00437F03">
              <w:rPr>
                <w:b/>
                <w:bCs/>
                <w:highlight w:val="green"/>
              </w:rPr>
              <w:t>Agreement</w:t>
            </w:r>
          </w:p>
          <w:p w14:paraId="6D7C9A61" w14:textId="77777777" w:rsidR="0095460D" w:rsidRPr="00A5257C" w:rsidRDefault="0095460D" w:rsidP="0095460D">
            <w:pPr>
              <w:rPr>
                <w:b/>
                <w:bCs/>
              </w:rPr>
            </w:pPr>
            <w:r>
              <w:t>For</w:t>
            </w:r>
            <w:r w:rsidRPr="004D0FFA">
              <w:t xml:space="preserve"> both direct AI/ML positioning and AI/ML</w:t>
            </w:r>
            <w:r>
              <w:t xml:space="preserve"> assisted positioning, the following table is adopted for reporting the evaluation results.</w:t>
            </w:r>
          </w:p>
          <w:p w14:paraId="603B5D2B" w14:textId="77777777" w:rsidR="0095460D" w:rsidRPr="00D73883" w:rsidRDefault="0095460D" w:rsidP="0095460D">
            <w:pPr>
              <w:rPr>
                <w:b/>
                <w:bCs/>
              </w:rPr>
            </w:pPr>
            <w:r w:rsidRPr="00D73883">
              <w:rPr>
                <w:b/>
                <w:bCs/>
              </w:rPr>
              <w:t xml:space="preserve">Table </w:t>
            </w:r>
            <w:r w:rsidRPr="00A5257C">
              <w:rPr>
                <w:b/>
                <w:bCs/>
              </w:rPr>
              <w:t>X</w:t>
            </w:r>
            <w:r w:rsidRPr="00D73883">
              <w:rPr>
                <w:b/>
                <w:bCs/>
              </w:rPr>
              <w:t xml:space="preserve">. Evaluation results for AI/ML model deployed on </w:t>
            </w:r>
            <w:r w:rsidRPr="00A5257C">
              <w:rPr>
                <w:b/>
                <w:bCs/>
              </w:rPr>
              <w:t>[UE or network]</w:t>
            </w:r>
            <w:r w:rsidRPr="00D73883">
              <w:rPr>
                <w:b/>
                <w:bCs/>
              </w:rPr>
              <w:t xml:space="preserve">-side, </w:t>
            </w:r>
            <w:r w:rsidRPr="00A5257C">
              <w:rPr>
                <w:b/>
                <w:bCs/>
              </w:rPr>
              <w:t>[with or without]</w:t>
            </w:r>
            <w:r w:rsidRPr="00D73883">
              <w:rPr>
                <w:b/>
                <w:bCs/>
              </w:rPr>
              <w:t xml:space="preserve"> model generalization</w:t>
            </w:r>
            <w:r>
              <w:rPr>
                <w:b/>
                <w:bCs/>
              </w:rPr>
              <w:t xml:space="preserve">, </w:t>
            </w:r>
            <w:r w:rsidRPr="00A5257C">
              <w:rPr>
                <w:b/>
                <w:bCs/>
              </w:rPr>
              <w:t>[short model description]</w:t>
            </w:r>
            <w:r>
              <w:rPr>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00"/>
              <w:gridCol w:w="810"/>
              <w:gridCol w:w="904"/>
              <w:gridCol w:w="896"/>
              <w:gridCol w:w="630"/>
              <w:gridCol w:w="1080"/>
              <w:gridCol w:w="1350"/>
              <w:gridCol w:w="2520"/>
            </w:tblGrid>
            <w:tr w:rsidR="0095460D" w:rsidRPr="009D2739" w14:paraId="039F3D5F" w14:textId="77777777" w:rsidTr="00D94625">
              <w:tc>
                <w:tcPr>
                  <w:tcW w:w="715" w:type="dxa"/>
                  <w:vMerge w:val="restart"/>
                  <w:shd w:val="clear" w:color="auto" w:fill="auto"/>
                </w:tcPr>
                <w:p w14:paraId="6072240B" w14:textId="77777777" w:rsidR="0095460D" w:rsidRDefault="0095460D" w:rsidP="0095460D">
                  <w:pPr>
                    <w:rPr>
                      <w:b/>
                      <w:bCs/>
                      <w:sz w:val="18"/>
                      <w:szCs w:val="18"/>
                    </w:rPr>
                  </w:pPr>
                  <w:r>
                    <w:rPr>
                      <w:b/>
                      <w:bCs/>
                      <w:sz w:val="18"/>
                      <w:szCs w:val="18"/>
                    </w:rPr>
                    <w:t>Model input</w:t>
                  </w:r>
                </w:p>
              </w:tc>
              <w:tc>
                <w:tcPr>
                  <w:tcW w:w="900" w:type="dxa"/>
                  <w:vMerge w:val="restart"/>
                  <w:shd w:val="clear" w:color="auto" w:fill="auto"/>
                </w:tcPr>
                <w:p w14:paraId="15DDA9A4" w14:textId="77777777" w:rsidR="0095460D" w:rsidRDefault="0095460D" w:rsidP="0095460D">
                  <w:pPr>
                    <w:rPr>
                      <w:b/>
                      <w:bCs/>
                      <w:sz w:val="18"/>
                      <w:szCs w:val="18"/>
                    </w:rPr>
                  </w:pPr>
                  <w:r>
                    <w:rPr>
                      <w:b/>
                      <w:bCs/>
                      <w:sz w:val="18"/>
                      <w:szCs w:val="18"/>
                    </w:rPr>
                    <w:t>Model output</w:t>
                  </w:r>
                </w:p>
              </w:tc>
              <w:tc>
                <w:tcPr>
                  <w:tcW w:w="810" w:type="dxa"/>
                  <w:vMerge w:val="restart"/>
                  <w:shd w:val="clear" w:color="auto" w:fill="auto"/>
                </w:tcPr>
                <w:p w14:paraId="73C1C4C7" w14:textId="77777777" w:rsidR="0095460D" w:rsidRDefault="0095460D" w:rsidP="0095460D">
                  <w:pPr>
                    <w:rPr>
                      <w:b/>
                      <w:bCs/>
                      <w:sz w:val="18"/>
                      <w:szCs w:val="18"/>
                    </w:rPr>
                  </w:pPr>
                  <w:r>
                    <w:rPr>
                      <w:b/>
                      <w:bCs/>
                      <w:sz w:val="18"/>
                      <w:szCs w:val="18"/>
                    </w:rPr>
                    <w:t>Label</w:t>
                  </w:r>
                </w:p>
              </w:tc>
              <w:tc>
                <w:tcPr>
                  <w:tcW w:w="904" w:type="dxa"/>
                  <w:vMerge w:val="restart"/>
                  <w:shd w:val="clear" w:color="auto" w:fill="auto"/>
                </w:tcPr>
                <w:p w14:paraId="6BA6FC14" w14:textId="77777777" w:rsidR="0095460D" w:rsidRDefault="0095460D" w:rsidP="0095460D">
                  <w:pPr>
                    <w:rPr>
                      <w:b/>
                      <w:bCs/>
                      <w:sz w:val="18"/>
                      <w:szCs w:val="18"/>
                    </w:rPr>
                  </w:pPr>
                  <w:r>
                    <w:rPr>
                      <w:b/>
                      <w:bCs/>
                      <w:sz w:val="18"/>
                      <w:szCs w:val="18"/>
                    </w:rPr>
                    <w:t>Clutter param</w:t>
                  </w:r>
                </w:p>
              </w:tc>
              <w:tc>
                <w:tcPr>
                  <w:tcW w:w="1526" w:type="dxa"/>
                  <w:gridSpan w:val="2"/>
                  <w:shd w:val="clear" w:color="auto" w:fill="auto"/>
                </w:tcPr>
                <w:p w14:paraId="002179CA" w14:textId="77777777" w:rsidR="0095460D" w:rsidRDefault="0095460D" w:rsidP="0095460D">
                  <w:pPr>
                    <w:rPr>
                      <w:b/>
                      <w:bCs/>
                      <w:sz w:val="18"/>
                      <w:szCs w:val="18"/>
                    </w:rPr>
                  </w:pPr>
                  <w:r>
                    <w:rPr>
                      <w:b/>
                      <w:bCs/>
                      <w:sz w:val="18"/>
                      <w:szCs w:val="18"/>
                    </w:rPr>
                    <w:t>Dataset size</w:t>
                  </w:r>
                </w:p>
              </w:tc>
              <w:tc>
                <w:tcPr>
                  <w:tcW w:w="2430" w:type="dxa"/>
                  <w:gridSpan w:val="2"/>
                  <w:shd w:val="clear" w:color="auto" w:fill="auto"/>
                </w:tcPr>
                <w:p w14:paraId="1F49EADD" w14:textId="77777777" w:rsidR="0095460D" w:rsidRDefault="0095460D" w:rsidP="0095460D">
                  <w:pPr>
                    <w:rPr>
                      <w:b/>
                      <w:bCs/>
                      <w:sz w:val="18"/>
                      <w:szCs w:val="18"/>
                    </w:rPr>
                  </w:pPr>
                  <w:r>
                    <w:rPr>
                      <w:b/>
                      <w:bCs/>
                      <w:sz w:val="18"/>
                      <w:szCs w:val="18"/>
                    </w:rPr>
                    <w:t>AI/ML complexity</w:t>
                  </w:r>
                </w:p>
              </w:tc>
              <w:tc>
                <w:tcPr>
                  <w:tcW w:w="2520" w:type="dxa"/>
                  <w:shd w:val="clear" w:color="auto" w:fill="auto"/>
                </w:tcPr>
                <w:p w14:paraId="71C3E7C4" w14:textId="77777777" w:rsidR="0095460D" w:rsidRDefault="0095460D" w:rsidP="0095460D">
                  <w:pPr>
                    <w:rPr>
                      <w:b/>
                      <w:bCs/>
                      <w:sz w:val="18"/>
                      <w:szCs w:val="18"/>
                    </w:rPr>
                  </w:pPr>
                  <w:r>
                    <w:rPr>
                      <w:rFonts w:ascii="Calibri" w:eastAsia="Calibri" w:hAnsi="Calibri"/>
                      <w:b/>
                      <w:bCs/>
                      <w:sz w:val="18"/>
                      <w:szCs w:val="18"/>
                      <w:lang w:eastAsia="ja-JP"/>
                    </w:rPr>
                    <w:t>Horizontal positioning accuracy at CDF=90% (meters)</w:t>
                  </w:r>
                </w:p>
              </w:tc>
            </w:tr>
            <w:tr w:rsidR="0095460D" w:rsidRPr="009D2739" w14:paraId="1B3BFC79" w14:textId="77777777" w:rsidTr="00D94625">
              <w:tc>
                <w:tcPr>
                  <w:tcW w:w="715" w:type="dxa"/>
                  <w:vMerge/>
                  <w:shd w:val="clear" w:color="auto" w:fill="auto"/>
                </w:tcPr>
                <w:p w14:paraId="0F022009" w14:textId="77777777" w:rsidR="0095460D" w:rsidRDefault="0095460D" w:rsidP="0095460D">
                  <w:pPr>
                    <w:rPr>
                      <w:sz w:val="18"/>
                      <w:szCs w:val="18"/>
                    </w:rPr>
                  </w:pPr>
                </w:p>
              </w:tc>
              <w:tc>
                <w:tcPr>
                  <w:tcW w:w="900" w:type="dxa"/>
                  <w:vMerge/>
                  <w:shd w:val="clear" w:color="auto" w:fill="auto"/>
                </w:tcPr>
                <w:p w14:paraId="5F93A76C" w14:textId="77777777" w:rsidR="0095460D" w:rsidRDefault="0095460D" w:rsidP="0095460D">
                  <w:pPr>
                    <w:rPr>
                      <w:sz w:val="18"/>
                      <w:szCs w:val="18"/>
                    </w:rPr>
                  </w:pPr>
                </w:p>
              </w:tc>
              <w:tc>
                <w:tcPr>
                  <w:tcW w:w="810" w:type="dxa"/>
                  <w:vMerge/>
                  <w:shd w:val="clear" w:color="auto" w:fill="auto"/>
                </w:tcPr>
                <w:p w14:paraId="3E8AD63E" w14:textId="77777777" w:rsidR="0095460D" w:rsidRDefault="0095460D" w:rsidP="0095460D">
                  <w:pPr>
                    <w:rPr>
                      <w:sz w:val="18"/>
                      <w:szCs w:val="18"/>
                    </w:rPr>
                  </w:pPr>
                </w:p>
              </w:tc>
              <w:tc>
                <w:tcPr>
                  <w:tcW w:w="904" w:type="dxa"/>
                  <w:vMerge/>
                  <w:shd w:val="clear" w:color="auto" w:fill="auto"/>
                </w:tcPr>
                <w:p w14:paraId="6F49D399" w14:textId="77777777" w:rsidR="0095460D" w:rsidRDefault="0095460D" w:rsidP="0095460D">
                  <w:pPr>
                    <w:rPr>
                      <w:sz w:val="18"/>
                      <w:szCs w:val="18"/>
                    </w:rPr>
                  </w:pPr>
                </w:p>
              </w:tc>
              <w:tc>
                <w:tcPr>
                  <w:tcW w:w="896" w:type="dxa"/>
                  <w:shd w:val="clear" w:color="auto" w:fill="auto"/>
                </w:tcPr>
                <w:p w14:paraId="7E4794EE" w14:textId="77777777" w:rsidR="0095460D" w:rsidRDefault="0095460D" w:rsidP="0095460D">
                  <w:pPr>
                    <w:rPr>
                      <w:sz w:val="18"/>
                      <w:szCs w:val="18"/>
                    </w:rPr>
                  </w:pPr>
                  <w:r>
                    <w:rPr>
                      <w:sz w:val="18"/>
                      <w:szCs w:val="18"/>
                    </w:rPr>
                    <w:t>Training</w:t>
                  </w:r>
                </w:p>
              </w:tc>
              <w:tc>
                <w:tcPr>
                  <w:tcW w:w="630" w:type="dxa"/>
                  <w:shd w:val="clear" w:color="auto" w:fill="auto"/>
                </w:tcPr>
                <w:p w14:paraId="1B297483" w14:textId="77777777" w:rsidR="0095460D" w:rsidRDefault="0095460D" w:rsidP="0095460D">
                  <w:pPr>
                    <w:rPr>
                      <w:sz w:val="18"/>
                      <w:szCs w:val="18"/>
                    </w:rPr>
                  </w:pPr>
                  <w:r>
                    <w:rPr>
                      <w:sz w:val="18"/>
                      <w:szCs w:val="18"/>
                    </w:rPr>
                    <w:t>test</w:t>
                  </w:r>
                </w:p>
              </w:tc>
              <w:tc>
                <w:tcPr>
                  <w:tcW w:w="1080" w:type="dxa"/>
                  <w:shd w:val="clear" w:color="auto" w:fill="auto"/>
                </w:tcPr>
                <w:p w14:paraId="2067776B" w14:textId="77777777" w:rsidR="0095460D" w:rsidRDefault="0095460D" w:rsidP="0095460D">
                  <w:pPr>
                    <w:rPr>
                      <w:sz w:val="18"/>
                      <w:szCs w:val="18"/>
                    </w:rPr>
                  </w:pPr>
                  <w:r>
                    <w:rPr>
                      <w:sz w:val="18"/>
                      <w:szCs w:val="18"/>
                    </w:rPr>
                    <w:t>Model complexity</w:t>
                  </w:r>
                </w:p>
              </w:tc>
              <w:tc>
                <w:tcPr>
                  <w:tcW w:w="1350" w:type="dxa"/>
                  <w:shd w:val="clear" w:color="auto" w:fill="auto"/>
                </w:tcPr>
                <w:p w14:paraId="3C5D15B1" w14:textId="77777777" w:rsidR="0095460D" w:rsidRDefault="0095460D" w:rsidP="0095460D">
                  <w:pPr>
                    <w:rPr>
                      <w:sz w:val="18"/>
                      <w:szCs w:val="18"/>
                    </w:rPr>
                  </w:pPr>
                  <w:r>
                    <w:rPr>
                      <w:sz w:val="18"/>
                      <w:szCs w:val="18"/>
                    </w:rPr>
                    <w:t>Computational complexity</w:t>
                  </w:r>
                </w:p>
              </w:tc>
              <w:tc>
                <w:tcPr>
                  <w:tcW w:w="2520" w:type="dxa"/>
                  <w:shd w:val="clear" w:color="auto" w:fill="auto"/>
                </w:tcPr>
                <w:p w14:paraId="5A160EA0" w14:textId="77777777" w:rsidR="0095460D" w:rsidRDefault="0095460D" w:rsidP="0095460D">
                  <w:pPr>
                    <w:rPr>
                      <w:sz w:val="18"/>
                      <w:szCs w:val="18"/>
                    </w:rPr>
                  </w:pPr>
                  <w:r>
                    <w:rPr>
                      <w:sz w:val="18"/>
                      <w:szCs w:val="18"/>
                    </w:rPr>
                    <w:t>AI/ML</w:t>
                  </w:r>
                </w:p>
              </w:tc>
            </w:tr>
            <w:tr w:rsidR="0095460D" w14:paraId="357E96AA" w14:textId="77777777" w:rsidTr="00D94625">
              <w:trPr>
                <w:trHeight w:val="35"/>
              </w:trPr>
              <w:tc>
                <w:tcPr>
                  <w:tcW w:w="715" w:type="dxa"/>
                  <w:shd w:val="clear" w:color="auto" w:fill="auto"/>
                </w:tcPr>
                <w:p w14:paraId="67517A75" w14:textId="77777777" w:rsidR="0095460D" w:rsidRDefault="0095460D" w:rsidP="0095460D"/>
              </w:tc>
              <w:tc>
                <w:tcPr>
                  <w:tcW w:w="900" w:type="dxa"/>
                  <w:shd w:val="clear" w:color="auto" w:fill="auto"/>
                </w:tcPr>
                <w:p w14:paraId="3BD3C5CD" w14:textId="77777777" w:rsidR="0095460D" w:rsidRDefault="0095460D" w:rsidP="0095460D"/>
              </w:tc>
              <w:tc>
                <w:tcPr>
                  <w:tcW w:w="810" w:type="dxa"/>
                  <w:shd w:val="clear" w:color="auto" w:fill="auto"/>
                </w:tcPr>
                <w:p w14:paraId="46582782" w14:textId="77777777" w:rsidR="0095460D" w:rsidRDefault="0095460D" w:rsidP="0095460D"/>
              </w:tc>
              <w:tc>
                <w:tcPr>
                  <w:tcW w:w="904" w:type="dxa"/>
                  <w:shd w:val="clear" w:color="auto" w:fill="auto"/>
                </w:tcPr>
                <w:p w14:paraId="3EF07E7E" w14:textId="77777777" w:rsidR="0095460D" w:rsidRDefault="0095460D" w:rsidP="0095460D"/>
              </w:tc>
              <w:tc>
                <w:tcPr>
                  <w:tcW w:w="896" w:type="dxa"/>
                  <w:shd w:val="clear" w:color="auto" w:fill="auto"/>
                </w:tcPr>
                <w:p w14:paraId="2B318091" w14:textId="77777777" w:rsidR="0095460D" w:rsidRDefault="0095460D" w:rsidP="0095460D"/>
              </w:tc>
              <w:tc>
                <w:tcPr>
                  <w:tcW w:w="630" w:type="dxa"/>
                  <w:shd w:val="clear" w:color="auto" w:fill="auto"/>
                </w:tcPr>
                <w:p w14:paraId="251DF785" w14:textId="77777777" w:rsidR="0095460D" w:rsidRDefault="0095460D" w:rsidP="0095460D"/>
              </w:tc>
              <w:tc>
                <w:tcPr>
                  <w:tcW w:w="1080" w:type="dxa"/>
                  <w:shd w:val="clear" w:color="auto" w:fill="auto"/>
                </w:tcPr>
                <w:p w14:paraId="09AD6FAD" w14:textId="77777777" w:rsidR="0095460D" w:rsidRDefault="0095460D" w:rsidP="0095460D"/>
              </w:tc>
              <w:tc>
                <w:tcPr>
                  <w:tcW w:w="1350" w:type="dxa"/>
                  <w:shd w:val="clear" w:color="auto" w:fill="auto"/>
                </w:tcPr>
                <w:p w14:paraId="5DA208D4" w14:textId="77777777" w:rsidR="0095460D" w:rsidRDefault="0095460D" w:rsidP="0095460D"/>
              </w:tc>
              <w:tc>
                <w:tcPr>
                  <w:tcW w:w="2520" w:type="dxa"/>
                  <w:shd w:val="clear" w:color="auto" w:fill="auto"/>
                </w:tcPr>
                <w:p w14:paraId="2C3983B6" w14:textId="77777777" w:rsidR="0095460D" w:rsidRDefault="0095460D" w:rsidP="0095460D"/>
              </w:tc>
            </w:tr>
          </w:tbl>
          <w:p w14:paraId="5466BE6A" w14:textId="77777777" w:rsidR="0095460D" w:rsidRDefault="0095460D" w:rsidP="0095460D"/>
          <w:p w14:paraId="04A3CD5E" w14:textId="77777777" w:rsidR="0095460D" w:rsidRDefault="0095460D" w:rsidP="0095460D">
            <w:r>
              <w:t xml:space="preserve">To report the following in table caption: </w:t>
            </w:r>
          </w:p>
          <w:p w14:paraId="1B0A2EFF" w14:textId="77777777" w:rsidR="0095460D" w:rsidRDefault="0095460D" w:rsidP="0095460D">
            <w:pPr>
              <w:pStyle w:val="ac"/>
              <w:numPr>
                <w:ilvl w:val="3"/>
                <w:numId w:val="16"/>
              </w:numPr>
              <w:autoSpaceDE/>
              <w:autoSpaceDN/>
              <w:adjustRightInd/>
              <w:snapToGrid/>
              <w:spacing w:after="0"/>
              <w:ind w:left="630" w:firstLineChars="0"/>
            </w:pPr>
            <w:r w:rsidRPr="009D2739">
              <w:t>Which side the model is deployed</w:t>
            </w:r>
          </w:p>
          <w:p w14:paraId="70B9A7AD" w14:textId="77777777" w:rsidR="0095460D" w:rsidRPr="0054254E" w:rsidRDefault="0095460D" w:rsidP="0095460D">
            <w:pPr>
              <w:pStyle w:val="ac"/>
              <w:numPr>
                <w:ilvl w:val="3"/>
                <w:numId w:val="16"/>
              </w:numPr>
              <w:autoSpaceDE/>
              <w:autoSpaceDN/>
              <w:adjustRightInd/>
              <w:snapToGrid/>
              <w:spacing w:after="0"/>
              <w:ind w:left="630" w:firstLineChars="0"/>
            </w:pPr>
            <w:r>
              <w:t>Model generalization investigation, if applied</w:t>
            </w:r>
          </w:p>
          <w:p w14:paraId="1D629D26" w14:textId="77777777" w:rsidR="0095460D" w:rsidRDefault="0095460D" w:rsidP="0095460D">
            <w:pPr>
              <w:pStyle w:val="ac"/>
              <w:numPr>
                <w:ilvl w:val="3"/>
                <w:numId w:val="16"/>
              </w:numPr>
              <w:autoSpaceDE/>
              <w:autoSpaceDN/>
              <w:adjustRightInd/>
              <w:snapToGrid/>
              <w:spacing w:after="0"/>
              <w:ind w:left="630" w:firstLineChars="0"/>
            </w:pPr>
            <w:r>
              <w:t>Short m</w:t>
            </w:r>
            <w:r w:rsidRPr="0054254E">
              <w:t>odel description: e.g., CNN</w:t>
            </w:r>
          </w:p>
          <w:p w14:paraId="6B3373AC" w14:textId="77777777" w:rsidR="0095460D" w:rsidRDefault="0095460D" w:rsidP="0095460D">
            <w:r>
              <w:t>Further info for the columns:</w:t>
            </w:r>
          </w:p>
          <w:p w14:paraId="2FE98885" w14:textId="77777777" w:rsidR="0095460D" w:rsidRDefault="0095460D" w:rsidP="0095460D">
            <w:pPr>
              <w:pStyle w:val="ac"/>
              <w:numPr>
                <w:ilvl w:val="0"/>
                <w:numId w:val="17"/>
              </w:numPr>
              <w:autoSpaceDE/>
              <w:autoSpaceDN/>
              <w:adjustRightInd/>
              <w:snapToGrid/>
              <w:spacing w:after="0"/>
              <w:ind w:firstLineChars="0"/>
            </w:pPr>
            <w:r>
              <w:rPr>
                <w:rFonts w:hint="eastAsia"/>
              </w:rPr>
              <w:t>Model input</w:t>
            </w:r>
            <w:r>
              <w:t>:</w:t>
            </w:r>
            <w:r>
              <w:rPr>
                <w:rFonts w:hint="eastAsia"/>
              </w:rPr>
              <w:t xml:space="preserve"> input type and size</w:t>
            </w:r>
          </w:p>
          <w:p w14:paraId="2D2713AF" w14:textId="77777777" w:rsidR="0095460D" w:rsidRDefault="0095460D" w:rsidP="0095460D">
            <w:pPr>
              <w:pStyle w:val="ac"/>
              <w:numPr>
                <w:ilvl w:val="0"/>
                <w:numId w:val="17"/>
              </w:numPr>
              <w:autoSpaceDE/>
              <w:autoSpaceDN/>
              <w:adjustRightInd/>
              <w:snapToGrid/>
              <w:spacing w:after="0"/>
              <w:ind w:firstLineChars="0"/>
            </w:pPr>
            <w:r>
              <w:rPr>
                <w:rFonts w:hint="eastAsia"/>
              </w:rPr>
              <w:t>Model output</w:t>
            </w:r>
            <w:r>
              <w:t>:</w:t>
            </w:r>
            <w:r>
              <w:rPr>
                <w:rFonts w:hint="eastAsia"/>
              </w:rPr>
              <w:t xml:space="preserve"> output type and size</w:t>
            </w:r>
          </w:p>
          <w:p w14:paraId="4F2AF159" w14:textId="77777777" w:rsidR="0095460D" w:rsidRDefault="0095460D" w:rsidP="0095460D">
            <w:pPr>
              <w:pStyle w:val="ac"/>
              <w:numPr>
                <w:ilvl w:val="0"/>
                <w:numId w:val="17"/>
              </w:numPr>
              <w:autoSpaceDE/>
              <w:autoSpaceDN/>
              <w:adjustRightInd/>
              <w:snapToGrid/>
              <w:spacing w:after="0"/>
              <w:ind w:firstLineChars="0"/>
            </w:pPr>
            <w:r>
              <w:t>Label: meaning of ground truth label; percentage of training data set without label if data labeling issue is investigated (default = 0%)</w:t>
            </w:r>
          </w:p>
          <w:p w14:paraId="3D79B5D4" w14:textId="77777777" w:rsidR="0095460D" w:rsidRDefault="0095460D" w:rsidP="0095460D">
            <w:pPr>
              <w:pStyle w:val="ac"/>
              <w:numPr>
                <w:ilvl w:val="0"/>
                <w:numId w:val="17"/>
              </w:numPr>
              <w:autoSpaceDE/>
              <w:autoSpaceDN/>
              <w:adjustRightInd/>
              <w:snapToGrid/>
              <w:spacing w:after="0"/>
              <w:ind w:firstLineChars="0"/>
            </w:pPr>
            <w:r>
              <w:t xml:space="preserve">Clutter parameter: e.g., </w:t>
            </w:r>
            <w:r>
              <w:rPr>
                <w:lang w:eastAsia="ja-JP"/>
              </w:rPr>
              <w:t>{60%, 6m, 2m}</w:t>
            </w:r>
          </w:p>
          <w:p w14:paraId="01415F56" w14:textId="77777777" w:rsidR="0095460D" w:rsidRDefault="0095460D" w:rsidP="0095460D">
            <w:pPr>
              <w:pStyle w:val="ac"/>
              <w:numPr>
                <w:ilvl w:val="0"/>
                <w:numId w:val="17"/>
              </w:numPr>
              <w:autoSpaceDE/>
              <w:autoSpaceDN/>
              <w:adjustRightInd/>
              <w:snapToGrid/>
              <w:spacing w:after="0"/>
              <w:ind w:firstLineChars="0"/>
            </w:pPr>
            <w:r w:rsidRPr="003B54E8">
              <w:t xml:space="preserve">Dataset size, </w:t>
            </w:r>
            <w:r>
              <w:t>both</w:t>
            </w:r>
            <w:r w:rsidRPr="003B54E8">
              <w:t xml:space="preserve"> the size of training</w:t>
            </w:r>
            <w:r>
              <w:t>/</w:t>
            </w:r>
            <w:r w:rsidRPr="006E3962">
              <w:t>validation</w:t>
            </w:r>
            <w:r w:rsidRPr="003B54E8">
              <w:t xml:space="preserve"> dataset and </w:t>
            </w:r>
            <w:r>
              <w:t xml:space="preserve">the size of </w:t>
            </w:r>
            <w:r w:rsidRPr="003B54E8">
              <w:t>test</w:t>
            </w:r>
            <w:r>
              <w:t xml:space="preserve"> </w:t>
            </w:r>
            <w:r w:rsidRPr="003B54E8">
              <w:t>dataset</w:t>
            </w:r>
          </w:p>
          <w:p w14:paraId="43F30723" w14:textId="77777777" w:rsidR="0095460D" w:rsidRDefault="0095460D" w:rsidP="0095460D">
            <w:pPr>
              <w:pStyle w:val="ac"/>
              <w:numPr>
                <w:ilvl w:val="0"/>
                <w:numId w:val="17"/>
              </w:numPr>
              <w:autoSpaceDE/>
              <w:autoSpaceDN/>
              <w:adjustRightInd/>
              <w:snapToGrid/>
              <w:spacing w:after="0"/>
              <w:ind w:firstLineChars="0"/>
            </w:pPr>
            <w:r>
              <w:t>AI/ML complexity: both model complexity in terms of “number of model parameters”, and computational complexity in terms of FLOPs</w:t>
            </w:r>
          </w:p>
          <w:p w14:paraId="5D659997" w14:textId="77777777" w:rsidR="0095460D" w:rsidRDefault="0095460D" w:rsidP="0095460D">
            <w:pPr>
              <w:pStyle w:val="ac"/>
              <w:numPr>
                <w:ilvl w:val="0"/>
                <w:numId w:val="17"/>
              </w:numPr>
              <w:autoSpaceDE/>
              <w:autoSpaceDN/>
              <w:adjustRightInd/>
              <w:snapToGrid/>
              <w:spacing w:after="0"/>
              <w:ind w:firstLineChars="0"/>
            </w:pPr>
            <w:r w:rsidRPr="005C37AE">
              <w:t>Horizontal positioning accuracy</w:t>
            </w:r>
            <w:r>
              <w:t>: the accuracy (in meters) of the AI/ML based method</w:t>
            </w:r>
          </w:p>
          <w:p w14:paraId="43C16FD6" w14:textId="1B39EE89" w:rsidR="00687C5F" w:rsidRPr="0095460D" w:rsidRDefault="0095460D" w:rsidP="0095460D">
            <w:pPr>
              <w:pStyle w:val="ac"/>
              <w:ind w:firstLine="440"/>
              <w:rPr>
                <w:lang w:eastAsia="zh-CN"/>
              </w:rPr>
            </w:pPr>
            <w:r>
              <w:rPr>
                <w:rFonts w:eastAsia="等线" w:hint="eastAsia"/>
                <w:lang w:eastAsia="zh-CN"/>
              </w:rPr>
              <w:t>N</w:t>
            </w:r>
            <w:r>
              <w:rPr>
                <w:rFonts w:eastAsia="等线"/>
                <w:lang w:eastAsia="zh-CN"/>
              </w:rPr>
              <w:t>ote: To report other simulation assumptions, if any.</w:t>
            </w:r>
          </w:p>
        </w:tc>
      </w:tr>
    </w:tbl>
    <w:p w14:paraId="1BF912A7" w14:textId="77777777" w:rsidR="00687C5F" w:rsidRDefault="00687C5F" w:rsidP="00B579CA">
      <w:pPr>
        <w:pStyle w:val="References"/>
        <w:numPr>
          <w:ilvl w:val="0"/>
          <w:numId w:val="0"/>
        </w:numPr>
        <w:ind w:left="360" w:hanging="360"/>
        <w:rPr>
          <w:lang w:eastAsia="zh-CN"/>
        </w:rPr>
      </w:pPr>
    </w:p>
    <w:p w14:paraId="00786D06" w14:textId="77777777" w:rsidR="00511E23" w:rsidRDefault="00511E23" w:rsidP="00984093">
      <w:pPr>
        <w:jc w:val="center"/>
        <w:rPr>
          <w:b/>
          <w:bCs/>
        </w:rPr>
      </w:pPr>
    </w:p>
    <w:p w14:paraId="59E1DE14" w14:textId="7018BF86" w:rsidR="001A0219" w:rsidRPr="00D73883" w:rsidRDefault="001A0219" w:rsidP="00984093">
      <w:pPr>
        <w:jc w:val="center"/>
        <w:rPr>
          <w:b/>
          <w:bCs/>
        </w:rPr>
      </w:pPr>
      <w:r w:rsidRPr="00D73883">
        <w:rPr>
          <w:b/>
          <w:bCs/>
        </w:rPr>
        <w:t xml:space="preserve">Table </w:t>
      </w:r>
      <w:r>
        <w:rPr>
          <w:b/>
          <w:bCs/>
        </w:rPr>
        <w:t>A1</w:t>
      </w:r>
      <w:r w:rsidRPr="00D73883">
        <w:rPr>
          <w:b/>
          <w:bCs/>
        </w:rPr>
        <w:t xml:space="preserve">. Evaluation results for AI/ML model deployed on </w:t>
      </w:r>
      <w:r>
        <w:rPr>
          <w:b/>
          <w:bCs/>
        </w:rPr>
        <w:t>UE</w:t>
      </w:r>
      <w:r w:rsidRPr="00D73883">
        <w:rPr>
          <w:b/>
          <w:bCs/>
        </w:rPr>
        <w:t xml:space="preserve">-side, </w:t>
      </w:r>
      <w:r w:rsidR="00D350D9">
        <w:rPr>
          <w:b/>
          <w:bCs/>
        </w:rPr>
        <w:t>with</w:t>
      </w:r>
      <w:r w:rsidR="00BD7AB4">
        <w:rPr>
          <w:b/>
          <w:bCs/>
        </w:rPr>
        <w:t>out</w:t>
      </w:r>
      <w:r w:rsidRPr="00D73883">
        <w:rPr>
          <w:b/>
          <w:bCs/>
        </w:rPr>
        <w:t xml:space="preserve"> model generalization</w:t>
      </w:r>
      <w:r w:rsidR="00BD7AB4">
        <w:rPr>
          <w:b/>
          <w:bCs/>
        </w:rPr>
        <w:t xml:space="preserve"> </w:t>
      </w:r>
      <w:r w:rsidR="00984093">
        <w:rPr>
          <w:b/>
          <w:bCs/>
        </w:rPr>
        <w:t>CNN+FNN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25"/>
        <w:gridCol w:w="925"/>
        <w:gridCol w:w="883"/>
        <w:gridCol w:w="886"/>
        <w:gridCol w:w="656"/>
        <w:gridCol w:w="1181"/>
        <w:gridCol w:w="1340"/>
        <w:gridCol w:w="2295"/>
      </w:tblGrid>
      <w:tr w:rsidR="001A0219" w:rsidRPr="009D2739" w14:paraId="09DD8F37" w14:textId="77777777" w:rsidTr="00D94625">
        <w:tc>
          <w:tcPr>
            <w:tcW w:w="715" w:type="dxa"/>
            <w:vMerge w:val="restart"/>
            <w:shd w:val="clear" w:color="auto" w:fill="auto"/>
          </w:tcPr>
          <w:p w14:paraId="49118493" w14:textId="77777777" w:rsidR="001A0219" w:rsidRDefault="001A0219" w:rsidP="00D94625">
            <w:pPr>
              <w:rPr>
                <w:b/>
                <w:bCs/>
                <w:sz w:val="18"/>
                <w:szCs w:val="18"/>
              </w:rPr>
            </w:pPr>
            <w:r>
              <w:rPr>
                <w:b/>
                <w:bCs/>
                <w:sz w:val="18"/>
                <w:szCs w:val="18"/>
              </w:rPr>
              <w:t>Model input</w:t>
            </w:r>
          </w:p>
        </w:tc>
        <w:tc>
          <w:tcPr>
            <w:tcW w:w="900" w:type="dxa"/>
            <w:vMerge w:val="restart"/>
            <w:shd w:val="clear" w:color="auto" w:fill="auto"/>
          </w:tcPr>
          <w:p w14:paraId="4017D70A" w14:textId="77777777" w:rsidR="001A0219" w:rsidRDefault="001A0219" w:rsidP="00D94625">
            <w:pPr>
              <w:rPr>
                <w:b/>
                <w:bCs/>
                <w:sz w:val="18"/>
                <w:szCs w:val="18"/>
              </w:rPr>
            </w:pPr>
            <w:r>
              <w:rPr>
                <w:b/>
                <w:bCs/>
                <w:sz w:val="18"/>
                <w:szCs w:val="18"/>
              </w:rPr>
              <w:t>Model output</w:t>
            </w:r>
          </w:p>
        </w:tc>
        <w:tc>
          <w:tcPr>
            <w:tcW w:w="810" w:type="dxa"/>
            <w:vMerge w:val="restart"/>
            <w:shd w:val="clear" w:color="auto" w:fill="auto"/>
          </w:tcPr>
          <w:p w14:paraId="6DA17A17" w14:textId="77777777" w:rsidR="001A0219" w:rsidRDefault="001A0219" w:rsidP="00D94625">
            <w:pPr>
              <w:rPr>
                <w:b/>
                <w:bCs/>
                <w:sz w:val="18"/>
                <w:szCs w:val="18"/>
              </w:rPr>
            </w:pPr>
            <w:r>
              <w:rPr>
                <w:b/>
                <w:bCs/>
                <w:sz w:val="18"/>
                <w:szCs w:val="18"/>
              </w:rPr>
              <w:t>Label</w:t>
            </w:r>
          </w:p>
        </w:tc>
        <w:tc>
          <w:tcPr>
            <w:tcW w:w="904" w:type="dxa"/>
            <w:vMerge w:val="restart"/>
            <w:shd w:val="clear" w:color="auto" w:fill="auto"/>
          </w:tcPr>
          <w:p w14:paraId="66D5ADED" w14:textId="77777777" w:rsidR="001A0219" w:rsidRDefault="001A0219" w:rsidP="00D94625">
            <w:pPr>
              <w:rPr>
                <w:b/>
                <w:bCs/>
                <w:sz w:val="18"/>
                <w:szCs w:val="18"/>
              </w:rPr>
            </w:pPr>
            <w:r>
              <w:rPr>
                <w:b/>
                <w:bCs/>
                <w:sz w:val="18"/>
                <w:szCs w:val="18"/>
              </w:rPr>
              <w:t>Clutter param</w:t>
            </w:r>
          </w:p>
        </w:tc>
        <w:tc>
          <w:tcPr>
            <w:tcW w:w="1526" w:type="dxa"/>
            <w:gridSpan w:val="2"/>
            <w:shd w:val="clear" w:color="auto" w:fill="auto"/>
          </w:tcPr>
          <w:p w14:paraId="2E7E5AC1" w14:textId="77777777" w:rsidR="001A0219" w:rsidRDefault="001A0219" w:rsidP="00D94625">
            <w:pPr>
              <w:rPr>
                <w:b/>
                <w:bCs/>
                <w:sz w:val="18"/>
                <w:szCs w:val="18"/>
              </w:rPr>
            </w:pPr>
            <w:r>
              <w:rPr>
                <w:b/>
                <w:bCs/>
                <w:sz w:val="18"/>
                <w:szCs w:val="18"/>
              </w:rPr>
              <w:t>Dataset size</w:t>
            </w:r>
          </w:p>
        </w:tc>
        <w:tc>
          <w:tcPr>
            <w:tcW w:w="2430" w:type="dxa"/>
            <w:gridSpan w:val="2"/>
            <w:shd w:val="clear" w:color="auto" w:fill="auto"/>
          </w:tcPr>
          <w:p w14:paraId="406C690B" w14:textId="77777777" w:rsidR="001A0219" w:rsidRDefault="001A0219" w:rsidP="00D94625">
            <w:pPr>
              <w:rPr>
                <w:b/>
                <w:bCs/>
                <w:sz w:val="18"/>
                <w:szCs w:val="18"/>
              </w:rPr>
            </w:pPr>
            <w:r>
              <w:rPr>
                <w:b/>
                <w:bCs/>
                <w:sz w:val="18"/>
                <w:szCs w:val="18"/>
              </w:rPr>
              <w:t>AI/ML complexity</w:t>
            </w:r>
          </w:p>
        </w:tc>
        <w:tc>
          <w:tcPr>
            <w:tcW w:w="2520" w:type="dxa"/>
            <w:shd w:val="clear" w:color="auto" w:fill="auto"/>
          </w:tcPr>
          <w:p w14:paraId="1A06970D" w14:textId="77777777" w:rsidR="001A0219" w:rsidRDefault="001A0219" w:rsidP="00D94625">
            <w:pPr>
              <w:rPr>
                <w:b/>
                <w:bCs/>
                <w:sz w:val="18"/>
                <w:szCs w:val="18"/>
              </w:rPr>
            </w:pPr>
            <w:r>
              <w:rPr>
                <w:rFonts w:ascii="Calibri" w:eastAsia="Calibri" w:hAnsi="Calibri"/>
                <w:b/>
                <w:bCs/>
                <w:sz w:val="18"/>
                <w:szCs w:val="18"/>
                <w:lang w:eastAsia="ja-JP"/>
              </w:rPr>
              <w:t>Horizontal positioning accuracy at CDF=90% (meters)</w:t>
            </w:r>
          </w:p>
        </w:tc>
      </w:tr>
      <w:tr w:rsidR="00223C7A" w:rsidRPr="009D2739" w14:paraId="77EAB5FA" w14:textId="77777777" w:rsidTr="00D94625">
        <w:tc>
          <w:tcPr>
            <w:tcW w:w="715" w:type="dxa"/>
            <w:vMerge/>
            <w:shd w:val="clear" w:color="auto" w:fill="auto"/>
          </w:tcPr>
          <w:p w14:paraId="13CBDB05" w14:textId="77777777" w:rsidR="001A0219" w:rsidRDefault="001A0219" w:rsidP="00D94625">
            <w:pPr>
              <w:rPr>
                <w:sz w:val="18"/>
                <w:szCs w:val="18"/>
              </w:rPr>
            </w:pPr>
          </w:p>
        </w:tc>
        <w:tc>
          <w:tcPr>
            <w:tcW w:w="900" w:type="dxa"/>
            <w:vMerge/>
            <w:shd w:val="clear" w:color="auto" w:fill="auto"/>
          </w:tcPr>
          <w:p w14:paraId="0E9DFE79" w14:textId="77777777" w:rsidR="001A0219" w:rsidRDefault="001A0219" w:rsidP="00D94625">
            <w:pPr>
              <w:rPr>
                <w:sz w:val="18"/>
                <w:szCs w:val="18"/>
              </w:rPr>
            </w:pPr>
          </w:p>
        </w:tc>
        <w:tc>
          <w:tcPr>
            <w:tcW w:w="810" w:type="dxa"/>
            <w:vMerge/>
            <w:shd w:val="clear" w:color="auto" w:fill="auto"/>
          </w:tcPr>
          <w:p w14:paraId="5E382F83" w14:textId="77777777" w:rsidR="001A0219" w:rsidRDefault="001A0219" w:rsidP="00D94625">
            <w:pPr>
              <w:rPr>
                <w:sz w:val="18"/>
                <w:szCs w:val="18"/>
              </w:rPr>
            </w:pPr>
          </w:p>
        </w:tc>
        <w:tc>
          <w:tcPr>
            <w:tcW w:w="904" w:type="dxa"/>
            <w:vMerge/>
            <w:shd w:val="clear" w:color="auto" w:fill="auto"/>
          </w:tcPr>
          <w:p w14:paraId="2C83A057" w14:textId="77777777" w:rsidR="001A0219" w:rsidRDefault="001A0219" w:rsidP="00D94625">
            <w:pPr>
              <w:rPr>
                <w:sz w:val="18"/>
                <w:szCs w:val="18"/>
              </w:rPr>
            </w:pPr>
          </w:p>
        </w:tc>
        <w:tc>
          <w:tcPr>
            <w:tcW w:w="896" w:type="dxa"/>
            <w:shd w:val="clear" w:color="auto" w:fill="auto"/>
          </w:tcPr>
          <w:p w14:paraId="50AAE4B9" w14:textId="77777777" w:rsidR="001A0219" w:rsidRDefault="001A0219" w:rsidP="00D94625">
            <w:pPr>
              <w:rPr>
                <w:sz w:val="18"/>
                <w:szCs w:val="18"/>
              </w:rPr>
            </w:pPr>
            <w:r>
              <w:rPr>
                <w:sz w:val="18"/>
                <w:szCs w:val="18"/>
              </w:rPr>
              <w:t>Training</w:t>
            </w:r>
          </w:p>
        </w:tc>
        <w:tc>
          <w:tcPr>
            <w:tcW w:w="630" w:type="dxa"/>
            <w:shd w:val="clear" w:color="auto" w:fill="auto"/>
          </w:tcPr>
          <w:p w14:paraId="4715731C" w14:textId="77777777" w:rsidR="001A0219" w:rsidRDefault="001A0219" w:rsidP="00D94625">
            <w:pPr>
              <w:rPr>
                <w:sz w:val="18"/>
                <w:szCs w:val="18"/>
              </w:rPr>
            </w:pPr>
            <w:r>
              <w:rPr>
                <w:sz w:val="18"/>
                <w:szCs w:val="18"/>
              </w:rPr>
              <w:t>test</w:t>
            </w:r>
          </w:p>
        </w:tc>
        <w:tc>
          <w:tcPr>
            <w:tcW w:w="1080" w:type="dxa"/>
            <w:shd w:val="clear" w:color="auto" w:fill="auto"/>
          </w:tcPr>
          <w:p w14:paraId="1CEDD436" w14:textId="77777777" w:rsidR="001A0219" w:rsidRDefault="001A0219" w:rsidP="00D94625">
            <w:pPr>
              <w:rPr>
                <w:sz w:val="18"/>
                <w:szCs w:val="18"/>
              </w:rPr>
            </w:pPr>
            <w:r>
              <w:rPr>
                <w:sz w:val="18"/>
                <w:szCs w:val="18"/>
              </w:rPr>
              <w:t>Model complexity</w:t>
            </w:r>
          </w:p>
        </w:tc>
        <w:tc>
          <w:tcPr>
            <w:tcW w:w="1350" w:type="dxa"/>
            <w:shd w:val="clear" w:color="auto" w:fill="auto"/>
          </w:tcPr>
          <w:p w14:paraId="6AF2E9B1" w14:textId="77777777" w:rsidR="001A0219" w:rsidRDefault="001A0219" w:rsidP="00D94625">
            <w:pPr>
              <w:rPr>
                <w:sz w:val="18"/>
                <w:szCs w:val="18"/>
              </w:rPr>
            </w:pPr>
            <w:r>
              <w:rPr>
                <w:sz w:val="18"/>
                <w:szCs w:val="18"/>
              </w:rPr>
              <w:t>Computational complexity</w:t>
            </w:r>
          </w:p>
        </w:tc>
        <w:tc>
          <w:tcPr>
            <w:tcW w:w="2520" w:type="dxa"/>
            <w:shd w:val="clear" w:color="auto" w:fill="auto"/>
          </w:tcPr>
          <w:p w14:paraId="03FC0F7C" w14:textId="77777777" w:rsidR="001A0219" w:rsidRDefault="001A0219" w:rsidP="00D94625">
            <w:pPr>
              <w:rPr>
                <w:sz w:val="18"/>
                <w:szCs w:val="18"/>
              </w:rPr>
            </w:pPr>
            <w:r>
              <w:rPr>
                <w:sz w:val="18"/>
                <w:szCs w:val="18"/>
              </w:rPr>
              <w:t>AI/ML</w:t>
            </w:r>
          </w:p>
        </w:tc>
      </w:tr>
      <w:tr w:rsidR="00223C7A" w14:paraId="06001ED3" w14:textId="77777777" w:rsidTr="00223C7A">
        <w:trPr>
          <w:trHeight w:val="35"/>
        </w:trPr>
        <w:tc>
          <w:tcPr>
            <w:tcW w:w="715" w:type="dxa"/>
            <w:shd w:val="clear" w:color="auto" w:fill="auto"/>
            <w:vAlign w:val="center"/>
          </w:tcPr>
          <w:p w14:paraId="02541EED" w14:textId="13972668" w:rsidR="001A0219" w:rsidRDefault="00D350D9" w:rsidP="00D94625">
            <w:pPr>
              <w:rPr>
                <w:lang w:eastAsia="zh-CN"/>
              </w:rPr>
            </w:pPr>
            <w:r>
              <w:rPr>
                <w:rFonts w:hint="eastAsia"/>
                <w:lang w:eastAsia="zh-CN"/>
              </w:rPr>
              <w:t>C</w:t>
            </w:r>
            <w:r>
              <w:rPr>
                <w:lang w:eastAsia="zh-CN"/>
              </w:rPr>
              <w:t>IR</w:t>
            </w:r>
          </w:p>
        </w:tc>
        <w:tc>
          <w:tcPr>
            <w:tcW w:w="900" w:type="dxa"/>
            <w:shd w:val="clear" w:color="auto" w:fill="auto"/>
            <w:vAlign w:val="center"/>
          </w:tcPr>
          <w:p w14:paraId="70331B2C" w14:textId="40E6F919" w:rsidR="001A0219" w:rsidRDefault="00D350D9" w:rsidP="00D94625">
            <w:pPr>
              <w:rPr>
                <w:lang w:eastAsia="zh-CN"/>
              </w:rPr>
            </w:pPr>
            <w:r>
              <w:rPr>
                <w:rFonts w:hint="eastAsia"/>
                <w:lang w:eastAsia="zh-CN"/>
              </w:rPr>
              <w:t>U</w:t>
            </w:r>
            <w:r>
              <w:rPr>
                <w:lang w:eastAsia="zh-CN"/>
              </w:rPr>
              <w:t>E location</w:t>
            </w:r>
          </w:p>
        </w:tc>
        <w:tc>
          <w:tcPr>
            <w:tcW w:w="810" w:type="dxa"/>
            <w:shd w:val="clear" w:color="auto" w:fill="auto"/>
            <w:vAlign w:val="center"/>
          </w:tcPr>
          <w:p w14:paraId="73A66636" w14:textId="6D92AE83" w:rsidR="001A0219" w:rsidRDefault="00D350D9" w:rsidP="00D94625">
            <w:pPr>
              <w:rPr>
                <w:lang w:eastAsia="zh-CN"/>
              </w:rPr>
            </w:pPr>
            <w:r>
              <w:rPr>
                <w:rFonts w:hint="eastAsia"/>
                <w:lang w:eastAsia="zh-CN"/>
              </w:rPr>
              <w:t>U</w:t>
            </w:r>
            <w:r>
              <w:rPr>
                <w:lang w:eastAsia="zh-CN"/>
              </w:rPr>
              <w:t>E location</w:t>
            </w:r>
          </w:p>
        </w:tc>
        <w:tc>
          <w:tcPr>
            <w:tcW w:w="904" w:type="dxa"/>
            <w:shd w:val="clear" w:color="auto" w:fill="auto"/>
            <w:vAlign w:val="center"/>
          </w:tcPr>
          <w:p w14:paraId="51AC26DE" w14:textId="429EB310" w:rsidR="001A0219" w:rsidRDefault="00172BBF" w:rsidP="00D94625">
            <w:pPr>
              <w:rPr>
                <w:lang w:eastAsia="zh-CN"/>
              </w:rPr>
            </w:pPr>
            <w:r>
              <w:rPr>
                <w:rFonts w:hint="eastAsia"/>
                <w:lang w:eastAsia="zh-CN"/>
              </w:rPr>
              <w:t>6</w:t>
            </w:r>
            <w:r>
              <w:rPr>
                <w:lang w:eastAsia="zh-CN"/>
              </w:rPr>
              <w:t>62</w:t>
            </w:r>
          </w:p>
        </w:tc>
        <w:tc>
          <w:tcPr>
            <w:tcW w:w="896" w:type="dxa"/>
            <w:shd w:val="clear" w:color="auto" w:fill="auto"/>
            <w:vAlign w:val="center"/>
          </w:tcPr>
          <w:p w14:paraId="545BF939" w14:textId="1CEFE482" w:rsidR="001A0219" w:rsidRDefault="00172BBF" w:rsidP="00D94625">
            <w:pPr>
              <w:rPr>
                <w:lang w:eastAsia="zh-CN"/>
              </w:rPr>
            </w:pPr>
            <w:r>
              <w:rPr>
                <w:rFonts w:hint="eastAsia"/>
                <w:lang w:eastAsia="zh-CN"/>
              </w:rPr>
              <w:t>3</w:t>
            </w:r>
            <w:r>
              <w:rPr>
                <w:lang w:eastAsia="zh-CN"/>
              </w:rPr>
              <w:t>0000</w:t>
            </w:r>
          </w:p>
        </w:tc>
        <w:tc>
          <w:tcPr>
            <w:tcW w:w="630" w:type="dxa"/>
            <w:shd w:val="clear" w:color="auto" w:fill="auto"/>
            <w:vAlign w:val="center"/>
          </w:tcPr>
          <w:p w14:paraId="6774F318" w14:textId="713E3D77" w:rsidR="001A0219" w:rsidRDefault="00172BBF" w:rsidP="00D94625">
            <w:pPr>
              <w:rPr>
                <w:lang w:eastAsia="zh-CN"/>
              </w:rPr>
            </w:pPr>
            <w:r>
              <w:rPr>
                <w:rFonts w:hint="eastAsia"/>
                <w:lang w:eastAsia="zh-CN"/>
              </w:rPr>
              <w:t>6</w:t>
            </w:r>
            <w:r>
              <w:rPr>
                <w:lang w:eastAsia="zh-CN"/>
              </w:rPr>
              <w:t>000</w:t>
            </w:r>
          </w:p>
        </w:tc>
        <w:tc>
          <w:tcPr>
            <w:tcW w:w="1080" w:type="dxa"/>
            <w:shd w:val="clear" w:color="auto" w:fill="auto"/>
            <w:vAlign w:val="center"/>
          </w:tcPr>
          <w:p w14:paraId="0C9ED56F" w14:textId="3759395F" w:rsidR="001A0219" w:rsidRDefault="007409D2" w:rsidP="00D94625">
            <w:pPr>
              <w:rPr>
                <w:lang w:eastAsia="zh-CN"/>
              </w:rPr>
            </w:pPr>
            <w:r>
              <w:rPr>
                <w:lang w:eastAsia="zh-CN"/>
              </w:rPr>
              <w:t>Num of para</w:t>
            </w:r>
            <w:r w:rsidR="00223C7A">
              <w:rPr>
                <w:lang w:eastAsia="zh-CN"/>
              </w:rPr>
              <w:t>meters</w:t>
            </w:r>
            <w:r>
              <w:rPr>
                <w:lang w:eastAsia="zh-CN"/>
              </w:rPr>
              <w:t xml:space="preserve"> &lt; 1.5M</w:t>
            </w:r>
          </w:p>
        </w:tc>
        <w:tc>
          <w:tcPr>
            <w:tcW w:w="1350" w:type="dxa"/>
            <w:shd w:val="clear" w:color="auto" w:fill="auto"/>
            <w:vAlign w:val="center"/>
          </w:tcPr>
          <w:p w14:paraId="6C0C04F2" w14:textId="77777777" w:rsidR="00DD7FCF" w:rsidRDefault="00DD7FCF" w:rsidP="00D94625">
            <w:pPr>
              <w:rPr>
                <w:lang w:eastAsia="zh-CN"/>
              </w:rPr>
            </w:pPr>
            <w:r>
              <w:rPr>
                <w:lang w:eastAsia="zh-CN"/>
              </w:rPr>
              <w:t>FLOPS</w:t>
            </w:r>
          </w:p>
          <w:p w14:paraId="446EC483" w14:textId="2ACF4162" w:rsidR="001A0219" w:rsidRDefault="00DD7FCF" w:rsidP="00D94625">
            <w:pPr>
              <w:rPr>
                <w:lang w:eastAsia="zh-CN"/>
              </w:rPr>
            </w:pPr>
            <w:r>
              <w:rPr>
                <w:rFonts w:hint="eastAsia"/>
                <w:lang w:eastAsia="zh-CN"/>
              </w:rPr>
              <w:t>1</w:t>
            </w:r>
            <w:r>
              <w:rPr>
                <w:lang w:eastAsia="zh-CN"/>
              </w:rPr>
              <w:t>.14M</w:t>
            </w:r>
          </w:p>
        </w:tc>
        <w:tc>
          <w:tcPr>
            <w:tcW w:w="2520" w:type="dxa"/>
            <w:shd w:val="clear" w:color="auto" w:fill="auto"/>
            <w:vAlign w:val="center"/>
          </w:tcPr>
          <w:p w14:paraId="375ECB7D" w14:textId="6FD53458" w:rsidR="001A0219" w:rsidRDefault="00797320" w:rsidP="00D94625">
            <w:pPr>
              <w:rPr>
                <w:lang w:eastAsia="zh-CN"/>
              </w:rPr>
            </w:pPr>
            <w:r>
              <w:rPr>
                <w:lang w:eastAsia="zh-CN"/>
              </w:rPr>
              <w:t>Perfect sync</w:t>
            </w:r>
            <w:r w:rsidR="00742AAD">
              <w:rPr>
                <w:lang w:eastAsia="zh-CN"/>
              </w:rPr>
              <w:t>:4.3m</w:t>
            </w:r>
          </w:p>
          <w:p w14:paraId="6875B07A" w14:textId="3D6A6D85" w:rsidR="00797320" w:rsidRDefault="00797320" w:rsidP="00D94625">
            <w:pPr>
              <w:rPr>
                <w:lang w:eastAsia="zh-CN"/>
              </w:rPr>
            </w:pPr>
            <w:r>
              <w:rPr>
                <w:lang w:eastAsia="zh-CN"/>
              </w:rPr>
              <w:t xml:space="preserve">Sync error: </w:t>
            </w:r>
            <w:r w:rsidR="00742AAD">
              <w:rPr>
                <w:lang w:eastAsia="zh-CN"/>
              </w:rPr>
              <w:t>7.9m</w:t>
            </w:r>
          </w:p>
        </w:tc>
      </w:tr>
    </w:tbl>
    <w:p w14:paraId="6D027BB0" w14:textId="7EAEC10B" w:rsidR="00B579CA" w:rsidRDefault="00B579CA" w:rsidP="00687C5F">
      <w:pPr>
        <w:pStyle w:val="References"/>
        <w:numPr>
          <w:ilvl w:val="0"/>
          <w:numId w:val="0"/>
        </w:numPr>
        <w:ind w:left="360" w:hanging="360"/>
        <w:jc w:val="left"/>
        <w:rPr>
          <w:lang w:eastAsia="zh-CN"/>
        </w:rPr>
      </w:pPr>
    </w:p>
    <w:p w14:paraId="0AAE4CEB" w14:textId="77777777" w:rsidR="00511E23" w:rsidRDefault="00511E23" w:rsidP="00742AAD">
      <w:pPr>
        <w:jc w:val="center"/>
        <w:rPr>
          <w:b/>
          <w:bCs/>
        </w:rPr>
      </w:pPr>
    </w:p>
    <w:p w14:paraId="5F61FC41" w14:textId="77777777" w:rsidR="00511E23" w:rsidRDefault="00511E23" w:rsidP="00742AAD">
      <w:pPr>
        <w:jc w:val="center"/>
        <w:rPr>
          <w:b/>
          <w:bCs/>
        </w:rPr>
      </w:pPr>
    </w:p>
    <w:p w14:paraId="0DB4B3ED" w14:textId="77777777" w:rsidR="00511E23" w:rsidRDefault="00511E23" w:rsidP="00742AAD">
      <w:pPr>
        <w:jc w:val="center"/>
        <w:rPr>
          <w:b/>
          <w:bCs/>
        </w:rPr>
      </w:pPr>
    </w:p>
    <w:p w14:paraId="18B176C6" w14:textId="4D1730B7" w:rsidR="00742AAD" w:rsidRPr="00D73883" w:rsidRDefault="00742AAD" w:rsidP="00742AAD">
      <w:pPr>
        <w:jc w:val="center"/>
        <w:rPr>
          <w:b/>
          <w:bCs/>
        </w:rPr>
      </w:pPr>
      <w:r w:rsidRPr="00D73883">
        <w:rPr>
          <w:b/>
          <w:bCs/>
        </w:rPr>
        <w:t xml:space="preserve">Table </w:t>
      </w:r>
      <w:r>
        <w:rPr>
          <w:b/>
          <w:bCs/>
        </w:rPr>
        <w:t>A2</w:t>
      </w:r>
      <w:r w:rsidRPr="00D73883">
        <w:rPr>
          <w:b/>
          <w:bCs/>
        </w:rPr>
        <w:t xml:space="preserve">. Evaluation results for AI/ML model deployed on </w:t>
      </w:r>
      <w:r>
        <w:rPr>
          <w:b/>
          <w:bCs/>
        </w:rPr>
        <w:t>UE</w:t>
      </w:r>
      <w:r w:rsidRPr="00D73883">
        <w:rPr>
          <w:b/>
          <w:bCs/>
        </w:rPr>
        <w:t xml:space="preserve">-side, </w:t>
      </w:r>
      <w:r>
        <w:rPr>
          <w:b/>
          <w:bCs/>
        </w:rPr>
        <w:t>with</w:t>
      </w:r>
      <w:r w:rsidRPr="00D73883">
        <w:rPr>
          <w:b/>
          <w:bCs/>
        </w:rPr>
        <w:t xml:space="preserve"> model generalization</w:t>
      </w:r>
      <w:r>
        <w:rPr>
          <w:b/>
          <w:bCs/>
        </w:rPr>
        <w:t xml:space="preserve"> with and without sync error CNN+FNN</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25"/>
        <w:gridCol w:w="925"/>
        <w:gridCol w:w="884"/>
        <w:gridCol w:w="887"/>
        <w:gridCol w:w="656"/>
        <w:gridCol w:w="1181"/>
        <w:gridCol w:w="1340"/>
        <w:gridCol w:w="2293"/>
      </w:tblGrid>
      <w:tr w:rsidR="00742AAD" w:rsidRPr="009D2739" w14:paraId="59B379E5" w14:textId="77777777" w:rsidTr="00223C7A">
        <w:trPr>
          <w:jc w:val="center"/>
        </w:trPr>
        <w:tc>
          <w:tcPr>
            <w:tcW w:w="715" w:type="dxa"/>
            <w:vMerge w:val="restart"/>
            <w:shd w:val="clear" w:color="auto" w:fill="auto"/>
          </w:tcPr>
          <w:p w14:paraId="6B264FC3" w14:textId="77777777" w:rsidR="00742AAD" w:rsidRDefault="00742AAD" w:rsidP="00D94625">
            <w:pPr>
              <w:rPr>
                <w:b/>
                <w:bCs/>
                <w:sz w:val="18"/>
                <w:szCs w:val="18"/>
              </w:rPr>
            </w:pPr>
            <w:r>
              <w:rPr>
                <w:b/>
                <w:bCs/>
                <w:sz w:val="18"/>
                <w:szCs w:val="18"/>
              </w:rPr>
              <w:t>Model input</w:t>
            </w:r>
          </w:p>
        </w:tc>
        <w:tc>
          <w:tcPr>
            <w:tcW w:w="900" w:type="dxa"/>
            <w:vMerge w:val="restart"/>
            <w:shd w:val="clear" w:color="auto" w:fill="auto"/>
          </w:tcPr>
          <w:p w14:paraId="37CED0C5" w14:textId="77777777" w:rsidR="00742AAD" w:rsidRDefault="00742AAD" w:rsidP="00D94625">
            <w:pPr>
              <w:rPr>
                <w:b/>
                <w:bCs/>
                <w:sz w:val="18"/>
                <w:szCs w:val="18"/>
              </w:rPr>
            </w:pPr>
            <w:r>
              <w:rPr>
                <w:b/>
                <w:bCs/>
                <w:sz w:val="18"/>
                <w:szCs w:val="18"/>
              </w:rPr>
              <w:t>Model output</w:t>
            </w:r>
          </w:p>
        </w:tc>
        <w:tc>
          <w:tcPr>
            <w:tcW w:w="810" w:type="dxa"/>
            <w:vMerge w:val="restart"/>
            <w:shd w:val="clear" w:color="auto" w:fill="auto"/>
          </w:tcPr>
          <w:p w14:paraId="142BE2D2" w14:textId="77777777" w:rsidR="00742AAD" w:rsidRDefault="00742AAD" w:rsidP="00D94625">
            <w:pPr>
              <w:rPr>
                <w:b/>
                <w:bCs/>
                <w:sz w:val="18"/>
                <w:szCs w:val="18"/>
              </w:rPr>
            </w:pPr>
            <w:r>
              <w:rPr>
                <w:b/>
                <w:bCs/>
                <w:sz w:val="18"/>
                <w:szCs w:val="18"/>
              </w:rPr>
              <w:t>Label</w:t>
            </w:r>
          </w:p>
        </w:tc>
        <w:tc>
          <w:tcPr>
            <w:tcW w:w="904" w:type="dxa"/>
            <w:vMerge w:val="restart"/>
            <w:shd w:val="clear" w:color="auto" w:fill="auto"/>
          </w:tcPr>
          <w:p w14:paraId="72A9502D" w14:textId="77777777" w:rsidR="00742AAD" w:rsidRDefault="00742AAD" w:rsidP="00D94625">
            <w:pPr>
              <w:rPr>
                <w:b/>
                <w:bCs/>
                <w:sz w:val="18"/>
                <w:szCs w:val="18"/>
              </w:rPr>
            </w:pPr>
            <w:r>
              <w:rPr>
                <w:b/>
                <w:bCs/>
                <w:sz w:val="18"/>
                <w:szCs w:val="18"/>
              </w:rPr>
              <w:t>Clutter param</w:t>
            </w:r>
          </w:p>
        </w:tc>
        <w:tc>
          <w:tcPr>
            <w:tcW w:w="1526" w:type="dxa"/>
            <w:gridSpan w:val="2"/>
            <w:shd w:val="clear" w:color="auto" w:fill="auto"/>
          </w:tcPr>
          <w:p w14:paraId="6475CFE6" w14:textId="77777777" w:rsidR="00742AAD" w:rsidRDefault="00742AAD" w:rsidP="00D94625">
            <w:pPr>
              <w:rPr>
                <w:b/>
                <w:bCs/>
                <w:sz w:val="18"/>
                <w:szCs w:val="18"/>
              </w:rPr>
            </w:pPr>
            <w:r>
              <w:rPr>
                <w:b/>
                <w:bCs/>
                <w:sz w:val="18"/>
                <w:szCs w:val="18"/>
              </w:rPr>
              <w:t>Dataset size</w:t>
            </w:r>
          </w:p>
        </w:tc>
        <w:tc>
          <w:tcPr>
            <w:tcW w:w="2430" w:type="dxa"/>
            <w:gridSpan w:val="2"/>
            <w:shd w:val="clear" w:color="auto" w:fill="auto"/>
          </w:tcPr>
          <w:p w14:paraId="16B586A5" w14:textId="77777777" w:rsidR="00742AAD" w:rsidRDefault="00742AAD" w:rsidP="00D94625">
            <w:pPr>
              <w:rPr>
                <w:b/>
                <w:bCs/>
                <w:sz w:val="18"/>
                <w:szCs w:val="18"/>
              </w:rPr>
            </w:pPr>
            <w:r>
              <w:rPr>
                <w:b/>
                <w:bCs/>
                <w:sz w:val="18"/>
                <w:szCs w:val="18"/>
              </w:rPr>
              <w:t>AI/ML complexity</w:t>
            </w:r>
          </w:p>
        </w:tc>
        <w:tc>
          <w:tcPr>
            <w:tcW w:w="2520" w:type="dxa"/>
            <w:shd w:val="clear" w:color="auto" w:fill="auto"/>
          </w:tcPr>
          <w:p w14:paraId="4CFB247C" w14:textId="77777777" w:rsidR="00742AAD" w:rsidRDefault="00742AAD" w:rsidP="00D94625">
            <w:pPr>
              <w:rPr>
                <w:b/>
                <w:bCs/>
                <w:sz w:val="18"/>
                <w:szCs w:val="18"/>
              </w:rPr>
            </w:pPr>
            <w:r>
              <w:rPr>
                <w:rFonts w:ascii="Calibri" w:eastAsia="Calibri" w:hAnsi="Calibri"/>
                <w:b/>
                <w:bCs/>
                <w:sz w:val="18"/>
                <w:szCs w:val="18"/>
                <w:lang w:eastAsia="ja-JP"/>
              </w:rPr>
              <w:t>Horizontal positioning accuracy at CDF=90% (meters)</w:t>
            </w:r>
          </w:p>
        </w:tc>
      </w:tr>
      <w:tr w:rsidR="00742AAD" w:rsidRPr="009D2739" w14:paraId="2837BA35" w14:textId="77777777" w:rsidTr="00223C7A">
        <w:trPr>
          <w:jc w:val="center"/>
        </w:trPr>
        <w:tc>
          <w:tcPr>
            <w:tcW w:w="715" w:type="dxa"/>
            <w:vMerge/>
            <w:shd w:val="clear" w:color="auto" w:fill="auto"/>
          </w:tcPr>
          <w:p w14:paraId="55581FA8" w14:textId="77777777" w:rsidR="00742AAD" w:rsidRDefault="00742AAD" w:rsidP="00D94625">
            <w:pPr>
              <w:rPr>
                <w:sz w:val="18"/>
                <w:szCs w:val="18"/>
              </w:rPr>
            </w:pPr>
          </w:p>
        </w:tc>
        <w:tc>
          <w:tcPr>
            <w:tcW w:w="900" w:type="dxa"/>
            <w:vMerge/>
            <w:shd w:val="clear" w:color="auto" w:fill="auto"/>
          </w:tcPr>
          <w:p w14:paraId="30C3453A" w14:textId="77777777" w:rsidR="00742AAD" w:rsidRDefault="00742AAD" w:rsidP="00D94625">
            <w:pPr>
              <w:rPr>
                <w:sz w:val="18"/>
                <w:szCs w:val="18"/>
              </w:rPr>
            </w:pPr>
          </w:p>
        </w:tc>
        <w:tc>
          <w:tcPr>
            <w:tcW w:w="810" w:type="dxa"/>
            <w:vMerge/>
            <w:shd w:val="clear" w:color="auto" w:fill="auto"/>
          </w:tcPr>
          <w:p w14:paraId="4E4389B4" w14:textId="77777777" w:rsidR="00742AAD" w:rsidRDefault="00742AAD" w:rsidP="00D94625">
            <w:pPr>
              <w:rPr>
                <w:sz w:val="18"/>
                <w:szCs w:val="18"/>
              </w:rPr>
            </w:pPr>
          </w:p>
        </w:tc>
        <w:tc>
          <w:tcPr>
            <w:tcW w:w="904" w:type="dxa"/>
            <w:vMerge/>
            <w:shd w:val="clear" w:color="auto" w:fill="auto"/>
          </w:tcPr>
          <w:p w14:paraId="10068ABF" w14:textId="77777777" w:rsidR="00742AAD" w:rsidRDefault="00742AAD" w:rsidP="00D94625">
            <w:pPr>
              <w:rPr>
                <w:sz w:val="18"/>
                <w:szCs w:val="18"/>
              </w:rPr>
            </w:pPr>
          </w:p>
        </w:tc>
        <w:tc>
          <w:tcPr>
            <w:tcW w:w="896" w:type="dxa"/>
            <w:shd w:val="clear" w:color="auto" w:fill="auto"/>
          </w:tcPr>
          <w:p w14:paraId="66057862" w14:textId="77777777" w:rsidR="00742AAD" w:rsidRDefault="00742AAD" w:rsidP="00D94625">
            <w:pPr>
              <w:rPr>
                <w:sz w:val="18"/>
                <w:szCs w:val="18"/>
              </w:rPr>
            </w:pPr>
            <w:r>
              <w:rPr>
                <w:sz w:val="18"/>
                <w:szCs w:val="18"/>
              </w:rPr>
              <w:t>Training</w:t>
            </w:r>
          </w:p>
        </w:tc>
        <w:tc>
          <w:tcPr>
            <w:tcW w:w="630" w:type="dxa"/>
            <w:shd w:val="clear" w:color="auto" w:fill="auto"/>
          </w:tcPr>
          <w:p w14:paraId="7AE82DE0" w14:textId="77777777" w:rsidR="00742AAD" w:rsidRDefault="00742AAD" w:rsidP="00D94625">
            <w:pPr>
              <w:rPr>
                <w:sz w:val="18"/>
                <w:szCs w:val="18"/>
              </w:rPr>
            </w:pPr>
            <w:r>
              <w:rPr>
                <w:sz w:val="18"/>
                <w:szCs w:val="18"/>
              </w:rPr>
              <w:t>test</w:t>
            </w:r>
          </w:p>
        </w:tc>
        <w:tc>
          <w:tcPr>
            <w:tcW w:w="1080" w:type="dxa"/>
            <w:shd w:val="clear" w:color="auto" w:fill="auto"/>
          </w:tcPr>
          <w:p w14:paraId="3834E841" w14:textId="77777777" w:rsidR="00742AAD" w:rsidRDefault="00742AAD" w:rsidP="00D94625">
            <w:pPr>
              <w:rPr>
                <w:sz w:val="18"/>
                <w:szCs w:val="18"/>
              </w:rPr>
            </w:pPr>
            <w:r>
              <w:rPr>
                <w:sz w:val="18"/>
                <w:szCs w:val="18"/>
              </w:rPr>
              <w:t>Model complexity</w:t>
            </w:r>
          </w:p>
        </w:tc>
        <w:tc>
          <w:tcPr>
            <w:tcW w:w="1350" w:type="dxa"/>
            <w:shd w:val="clear" w:color="auto" w:fill="auto"/>
          </w:tcPr>
          <w:p w14:paraId="60BEE572" w14:textId="77777777" w:rsidR="00742AAD" w:rsidRDefault="00742AAD" w:rsidP="00D94625">
            <w:pPr>
              <w:rPr>
                <w:sz w:val="18"/>
                <w:szCs w:val="18"/>
              </w:rPr>
            </w:pPr>
            <w:r>
              <w:rPr>
                <w:sz w:val="18"/>
                <w:szCs w:val="18"/>
              </w:rPr>
              <w:t>Computational complexity</w:t>
            </w:r>
          </w:p>
        </w:tc>
        <w:tc>
          <w:tcPr>
            <w:tcW w:w="2520" w:type="dxa"/>
            <w:shd w:val="clear" w:color="auto" w:fill="auto"/>
          </w:tcPr>
          <w:p w14:paraId="16752C78" w14:textId="77777777" w:rsidR="00742AAD" w:rsidRDefault="00742AAD" w:rsidP="00D94625">
            <w:pPr>
              <w:rPr>
                <w:sz w:val="18"/>
                <w:szCs w:val="18"/>
              </w:rPr>
            </w:pPr>
            <w:r>
              <w:rPr>
                <w:sz w:val="18"/>
                <w:szCs w:val="18"/>
              </w:rPr>
              <w:t>AI/ML</w:t>
            </w:r>
          </w:p>
        </w:tc>
      </w:tr>
      <w:tr w:rsidR="00742AAD" w14:paraId="736C2BF9" w14:textId="77777777" w:rsidTr="00223C7A">
        <w:trPr>
          <w:trHeight w:val="35"/>
          <w:jc w:val="center"/>
        </w:trPr>
        <w:tc>
          <w:tcPr>
            <w:tcW w:w="715" w:type="dxa"/>
            <w:shd w:val="clear" w:color="auto" w:fill="auto"/>
            <w:vAlign w:val="center"/>
          </w:tcPr>
          <w:p w14:paraId="7CEF4915" w14:textId="77777777" w:rsidR="00742AAD" w:rsidRDefault="00742AAD" w:rsidP="00D94625">
            <w:pPr>
              <w:rPr>
                <w:lang w:eastAsia="zh-CN"/>
              </w:rPr>
            </w:pPr>
            <w:r>
              <w:rPr>
                <w:rFonts w:hint="eastAsia"/>
                <w:lang w:eastAsia="zh-CN"/>
              </w:rPr>
              <w:t>C</w:t>
            </w:r>
            <w:r>
              <w:rPr>
                <w:lang w:eastAsia="zh-CN"/>
              </w:rPr>
              <w:t>IR</w:t>
            </w:r>
          </w:p>
        </w:tc>
        <w:tc>
          <w:tcPr>
            <w:tcW w:w="900" w:type="dxa"/>
            <w:shd w:val="clear" w:color="auto" w:fill="auto"/>
            <w:vAlign w:val="center"/>
          </w:tcPr>
          <w:p w14:paraId="02D3B5ED" w14:textId="77777777" w:rsidR="00742AAD" w:rsidRDefault="00742AAD" w:rsidP="00D94625">
            <w:pPr>
              <w:rPr>
                <w:lang w:eastAsia="zh-CN"/>
              </w:rPr>
            </w:pPr>
            <w:r>
              <w:rPr>
                <w:rFonts w:hint="eastAsia"/>
                <w:lang w:eastAsia="zh-CN"/>
              </w:rPr>
              <w:t>U</w:t>
            </w:r>
            <w:r>
              <w:rPr>
                <w:lang w:eastAsia="zh-CN"/>
              </w:rPr>
              <w:t>E location</w:t>
            </w:r>
          </w:p>
        </w:tc>
        <w:tc>
          <w:tcPr>
            <w:tcW w:w="810" w:type="dxa"/>
            <w:shd w:val="clear" w:color="auto" w:fill="auto"/>
            <w:vAlign w:val="center"/>
          </w:tcPr>
          <w:p w14:paraId="0EF6EBFD" w14:textId="77777777" w:rsidR="00742AAD" w:rsidRDefault="00742AAD" w:rsidP="00D94625">
            <w:pPr>
              <w:rPr>
                <w:lang w:eastAsia="zh-CN"/>
              </w:rPr>
            </w:pPr>
            <w:r>
              <w:rPr>
                <w:rFonts w:hint="eastAsia"/>
                <w:lang w:eastAsia="zh-CN"/>
              </w:rPr>
              <w:t>U</w:t>
            </w:r>
            <w:r>
              <w:rPr>
                <w:lang w:eastAsia="zh-CN"/>
              </w:rPr>
              <w:t>E location</w:t>
            </w:r>
          </w:p>
        </w:tc>
        <w:tc>
          <w:tcPr>
            <w:tcW w:w="904" w:type="dxa"/>
            <w:shd w:val="clear" w:color="auto" w:fill="auto"/>
            <w:vAlign w:val="center"/>
          </w:tcPr>
          <w:p w14:paraId="31C806CE" w14:textId="77777777" w:rsidR="00742AAD" w:rsidRDefault="00742AAD" w:rsidP="00D94625">
            <w:pPr>
              <w:rPr>
                <w:lang w:eastAsia="zh-CN"/>
              </w:rPr>
            </w:pPr>
            <w:r>
              <w:rPr>
                <w:rFonts w:hint="eastAsia"/>
                <w:lang w:eastAsia="zh-CN"/>
              </w:rPr>
              <w:t>6</w:t>
            </w:r>
            <w:r>
              <w:rPr>
                <w:lang w:eastAsia="zh-CN"/>
              </w:rPr>
              <w:t>62</w:t>
            </w:r>
          </w:p>
        </w:tc>
        <w:tc>
          <w:tcPr>
            <w:tcW w:w="896" w:type="dxa"/>
            <w:shd w:val="clear" w:color="auto" w:fill="auto"/>
            <w:vAlign w:val="center"/>
          </w:tcPr>
          <w:p w14:paraId="61B9D8A9" w14:textId="77777777" w:rsidR="00742AAD" w:rsidRDefault="00742AAD" w:rsidP="00D94625">
            <w:pPr>
              <w:rPr>
                <w:lang w:eastAsia="zh-CN"/>
              </w:rPr>
            </w:pPr>
            <w:r>
              <w:rPr>
                <w:rFonts w:hint="eastAsia"/>
                <w:lang w:eastAsia="zh-CN"/>
              </w:rPr>
              <w:t>3</w:t>
            </w:r>
            <w:r>
              <w:rPr>
                <w:lang w:eastAsia="zh-CN"/>
              </w:rPr>
              <w:t>0000</w:t>
            </w:r>
          </w:p>
        </w:tc>
        <w:tc>
          <w:tcPr>
            <w:tcW w:w="630" w:type="dxa"/>
            <w:shd w:val="clear" w:color="auto" w:fill="auto"/>
            <w:vAlign w:val="center"/>
          </w:tcPr>
          <w:p w14:paraId="31B9C4B4" w14:textId="77777777" w:rsidR="00742AAD" w:rsidRDefault="00742AAD" w:rsidP="00D94625">
            <w:pPr>
              <w:rPr>
                <w:lang w:eastAsia="zh-CN"/>
              </w:rPr>
            </w:pPr>
            <w:r>
              <w:rPr>
                <w:rFonts w:hint="eastAsia"/>
                <w:lang w:eastAsia="zh-CN"/>
              </w:rPr>
              <w:t>6</w:t>
            </w:r>
            <w:r>
              <w:rPr>
                <w:lang w:eastAsia="zh-CN"/>
              </w:rPr>
              <w:t>000</w:t>
            </w:r>
          </w:p>
        </w:tc>
        <w:tc>
          <w:tcPr>
            <w:tcW w:w="1080" w:type="dxa"/>
            <w:shd w:val="clear" w:color="auto" w:fill="auto"/>
            <w:vAlign w:val="center"/>
          </w:tcPr>
          <w:p w14:paraId="3EBC0A27" w14:textId="03B65869" w:rsidR="00742AAD" w:rsidRDefault="007409D2" w:rsidP="00D94625">
            <w:pPr>
              <w:rPr>
                <w:lang w:eastAsia="zh-CN"/>
              </w:rPr>
            </w:pPr>
            <w:r>
              <w:rPr>
                <w:lang w:eastAsia="zh-CN"/>
              </w:rPr>
              <w:t>Num of para</w:t>
            </w:r>
            <w:r w:rsidR="00223C7A">
              <w:rPr>
                <w:lang w:eastAsia="zh-CN"/>
              </w:rPr>
              <w:t>meters</w:t>
            </w:r>
            <w:r>
              <w:rPr>
                <w:lang w:eastAsia="zh-CN"/>
              </w:rPr>
              <w:t xml:space="preserve"> &lt; 1.5M</w:t>
            </w:r>
          </w:p>
        </w:tc>
        <w:tc>
          <w:tcPr>
            <w:tcW w:w="1350" w:type="dxa"/>
            <w:shd w:val="clear" w:color="auto" w:fill="auto"/>
            <w:vAlign w:val="center"/>
          </w:tcPr>
          <w:p w14:paraId="4EDE4F10" w14:textId="77777777" w:rsidR="00742AAD" w:rsidRDefault="00742AAD" w:rsidP="00D94625">
            <w:pPr>
              <w:rPr>
                <w:lang w:eastAsia="zh-CN"/>
              </w:rPr>
            </w:pPr>
            <w:r>
              <w:rPr>
                <w:lang w:eastAsia="zh-CN"/>
              </w:rPr>
              <w:t>FLOPS</w:t>
            </w:r>
          </w:p>
          <w:p w14:paraId="418BEAEF" w14:textId="77777777" w:rsidR="00742AAD" w:rsidRDefault="00742AAD" w:rsidP="00D94625">
            <w:r>
              <w:rPr>
                <w:rFonts w:hint="eastAsia"/>
                <w:lang w:eastAsia="zh-CN"/>
              </w:rPr>
              <w:t>1</w:t>
            </w:r>
            <w:r>
              <w:rPr>
                <w:lang w:eastAsia="zh-CN"/>
              </w:rPr>
              <w:t>.14M</w:t>
            </w:r>
          </w:p>
        </w:tc>
        <w:tc>
          <w:tcPr>
            <w:tcW w:w="2520" w:type="dxa"/>
            <w:shd w:val="clear" w:color="auto" w:fill="auto"/>
            <w:vAlign w:val="center"/>
          </w:tcPr>
          <w:p w14:paraId="42A4D95D" w14:textId="77777777" w:rsidR="00742AAD" w:rsidRDefault="00460E2E" w:rsidP="00D94625">
            <w:pPr>
              <w:rPr>
                <w:lang w:eastAsia="zh-CN"/>
              </w:rPr>
            </w:pPr>
            <w:r>
              <w:rPr>
                <w:rFonts w:hint="eastAsia"/>
                <w:lang w:eastAsia="zh-CN"/>
              </w:rPr>
              <w:t>1</w:t>
            </w:r>
            <w:r>
              <w:rPr>
                <w:lang w:eastAsia="zh-CN"/>
              </w:rPr>
              <w:t>) model trained on perfect and tested on sync error dataset:</w:t>
            </w:r>
            <w:r w:rsidR="00511E23">
              <w:rPr>
                <w:lang w:eastAsia="zh-CN"/>
              </w:rPr>
              <w:t xml:space="preserve"> 19m.</w:t>
            </w:r>
          </w:p>
          <w:p w14:paraId="0E1FC243" w14:textId="2775DFD5" w:rsidR="00511E23" w:rsidRDefault="00511E23" w:rsidP="00D94625">
            <w:pPr>
              <w:rPr>
                <w:lang w:eastAsia="zh-CN"/>
              </w:rPr>
            </w:pPr>
            <w:r>
              <w:rPr>
                <w:rFonts w:hint="eastAsia"/>
                <w:lang w:eastAsia="zh-CN"/>
              </w:rPr>
              <w:t>2</w:t>
            </w:r>
            <w:r>
              <w:rPr>
                <w:lang w:eastAsia="zh-CN"/>
              </w:rPr>
              <w:t>) model trained on sync error and tested on perfect dataset: 13.6m.</w:t>
            </w:r>
          </w:p>
        </w:tc>
      </w:tr>
    </w:tbl>
    <w:p w14:paraId="1130D03D" w14:textId="351ED82C" w:rsidR="00742AAD" w:rsidRDefault="00742AAD" w:rsidP="00687C5F">
      <w:pPr>
        <w:pStyle w:val="References"/>
        <w:numPr>
          <w:ilvl w:val="0"/>
          <w:numId w:val="0"/>
        </w:numPr>
        <w:ind w:left="360" w:hanging="360"/>
        <w:jc w:val="left"/>
        <w:rPr>
          <w:lang w:eastAsia="zh-CN"/>
        </w:rPr>
      </w:pPr>
    </w:p>
    <w:p w14:paraId="7B57DCEF" w14:textId="15052391" w:rsidR="00A26C29" w:rsidRPr="00742AAD" w:rsidRDefault="00A26C29" w:rsidP="00687C5F">
      <w:pPr>
        <w:pStyle w:val="References"/>
        <w:numPr>
          <w:ilvl w:val="0"/>
          <w:numId w:val="0"/>
        </w:numPr>
        <w:ind w:left="360" w:hanging="360"/>
        <w:jc w:val="left"/>
        <w:rPr>
          <w:lang w:eastAsia="zh-CN"/>
        </w:rPr>
      </w:pPr>
      <w:r>
        <w:rPr>
          <w:lang w:eastAsia="zh-CN"/>
        </w:rPr>
        <w:t xml:space="preserve">Note: </w:t>
      </w:r>
      <w:r w:rsidR="005B2CBA">
        <w:rPr>
          <w:lang w:eastAsia="zh-CN"/>
        </w:rPr>
        <w:t>18 gNB</w:t>
      </w:r>
      <w:r w:rsidR="005B2CBA">
        <w:rPr>
          <w:rFonts w:hint="eastAsia"/>
          <w:lang w:eastAsia="zh-CN"/>
        </w:rPr>
        <w:t>s</w:t>
      </w:r>
      <w:r w:rsidR="005B2CBA">
        <w:rPr>
          <w:lang w:eastAsia="zh-CN"/>
        </w:rPr>
        <w:t>, 20UEs per gNB</w:t>
      </w:r>
      <w:r w:rsidR="005B2CBA">
        <w:rPr>
          <w:rFonts w:hint="eastAsia"/>
          <w:lang w:eastAsia="zh-CN"/>
        </w:rPr>
        <w:t>,</w:t>
      </w:r>
      <w:r w:rsidR="005B2CBA">
        <w:rPr>
          <w:lang w:eastAsia="zh-CN"/>
        </w:rPr>
        <w:t xml:space="preserve"> 100</w:t>
      </w:r>
      <w:r w:rsidR="005B2CBA">
        <w:rPr>
          <w:rFonts w:hint="eastAsia"/>
          <w:lang w:eastAsia="zh-CN"/>
        </w:rPr>
        <w:t>dr</w:t>
      </w:r>
      <w:r w:rsidR="005B2CBA">
        <w:rPr>
          <w:lang w:eastAsia="zh-CN"/>
        </w:rPr>
        <w:t>ops</w:t>
      </w:r>
      <w:r w:rsidR="00511E23">
        <w:rPr>
          <w:lang w:eastAsia="zh-CN"/>
        </w:rPr>
        <w:t xml:space="preserve">, </w:t>
      </w:r>
      <w:r w:rsidR="005B2CBA">
        <w:rPr>
          <w:rFonts w:hint="eastAsia"/>
          <w:lang w:eastAsia="zh-CN"/>
        </w:rPr>
        <w:t>tot</w:t>
      </w:r>
      <w:r w:rsidR="005B2CBA">
        <w:rPr>
          <w:lang w:eastAsia="zh-CN"/>
        </w:rPr>
        <w:t xml:space="preserve">ally 18*20*100 = 36000UEs, 30000 for training and 6000 for inference, </w:t>
      </w:r>
      <w:r w:rsidR="00511E23">
        <w:rPr>
          <w:lang w:eastAsia="zh-CN"/>
        </w:rPr>
        <w:t>two datasets of same size are used for perfect sync and sync error.</w:t>
      </w:r>
    </w:p>
    <w:sectPr w:rsidR="00A26C29" w:rsidRPr="00742A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544F" w14:textId="77777777" w:rsidR="00FF2EA4" w:rsidRDefault="00FF2EA4" w:rsidP="00453ADA">
      <w:pPr>
        <w:spacing w:after="0"/>
      </w:pPr>
      <w:r>
        <w:separator/>
      </w:r>
    </w:p>
  </w:endnote>
  <w:endnote w:type="continuationSeparator" w:id="0">
    <w:p w14:paraId="2160891C" w14:textId="77777777" w:rsidR="00FF2EA4" w:rsidRDefault="00FF2EA4" w:rsidP="00453ADA">
      <w:pPr>
        <w:spacing w:after="0"/>
      </w:pPr>
      <w:r>
        <w:continuationSeparator/>
      </w:r>
    </w:p>
  </w:endnote>
  <w:endnote w:type="continuationNotice" w:id="1">
    <w:p w14:paraId="257C19DB" w14:textId="77777777" w:rsidR="00FF2EA4" w:rsidRDefault="00FF2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73C01" w14:textId="77777777" w:rsidR="00FF2EA4" w:rsidRDefault="00FF2EA4" w:rsidP="00453ADA">
      <w:pPr>
        <w:spacing w:after="0"/>
      </w:pPr>
      <w:r>
        <w:separator/>
      </w:r>
    </w:p>
  </w:footnote>
  <w:footnote w:type="continuationSeparator" w:id="0">
    <w:p w14:paraId="7C8F3A0E" w14:textId="77777777" w:rsidR="00FF2EA4" w:rsidRDefault="00FF2EA4" w:rsidP="00453ADA">
      <w:pPr>
        <w:spacing w:after="0"/>
      </w:pPr>
      <w:r>
        <w:continuationSeparator/>
      </w:r>
    </w:p>
  </w:footnote>
  <w:footnote w:type="continuationNotice" w:id="1">
    <w:p w14:paraId="7C79B43F" w14:textId="77777777" w:rsidR="00FF2EA4" w:rsidRDefault="00FF2E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285FBF"/>
    <w:multiLevelType w:val="hybridMultilevel"/>
    <w:tmpl w:val="4CAE0AE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5CC41846"/>
    <w:multiLevelType w:val="hybridMultilevel"/>
    <w:tmpl w:val="C7943350"/>
    <w:lvl w:ilvl="0" w:tplc="D4927264">
      <w:start w:val="1"/>
      <w:numFmt w:val="decimal"/>
      <w:lvlText w:val="%1."/>
      <w:lvlJc w:val="left"/>
      <w:pPr>
        <w:ind w:left="360" w:hanging="360"/>
      </w:pPr>
      <w:rPr>
        <w:rFonts w:eastAsia="等线"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16cid:durableId="902762906">
    <w:abstractNumId w:val="5"/>
  </w:num>
  <w:num w:numId="2" w16cid:durableId="1199320517">
    <w:abstractNumId w:val="3"/>
  </w:num>
  <w:num w:numId="3" w16cid:durableId="901869709">
    <w:abstractNumId w:val="2"/>
  </w:num>
  <w:num w:numId="4" w16cid:durableId="168449614">
    <w:abstractNumId w:val="11"/>
  </w:num>
  <w:num w:numId="5" w16cid:durableId="824393164">
    <w:abstractNumId w:val="9"/>
  </w:num>
  <w:num w:numId="6" w16cid:durableId="1560552324">
    <w:abstractNumId w:val="3"/>
  </w:num>
  <w:num w:numId="7" w16cid:durableId="423038514">
    <w:abstractNumId w:val="1"/>
  </w:num>
  <w:num w:numId="8" w16cid:durableId="1822693386">
    <w:abstractNumId w:val="10"/>
  </w:num>
  <w:num w:numId="9" w16cid:durableId="304745156">
    <w:abstractNumId w:val="12"/>
  </w:num>
  <w:num w:numId="10" w16cid:durableId="1088890269">
    <w:abstractNumId w:val="3"/>
  </w:num>
  <w:num w:numId="11" w16cid:durableId="1057700502">
    <w:abstractNumId w:val="13"/>
  </w:num>
  <w:num w:numId="12" w16cid:durableId="1042678259">
    <w:abstractNumId w:val="7"/>
  </w:num>
  <w:num w:numId="13" w16cid:durableId="87240706">
    <w:abstractNumId w:val="4"/>
  </w:num>
  <w:num w:numId="14" w16cid:durableId="1829393765">
    <w:abstractNumId w:val="0"/>
  </w:num>
  <w:num w:numId="15" w16cid:durableId="1824931028">
    <w:abstractNumId w:val="3"/>
  </w:num>
  <w:num w:numId="16" w16cid:durableId="405687206">
    <w:abstractNumId w:val="8"/>
  </w:num>
  <w:num w:numId="17" w16cid:durableId="17943280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11"/>
    <w:rsid w:val="000010B7"/>
    <w:rsid w:val="00001B02"/>
    <w:rsid w:val="000021D8"/>
    <w:rsid w:val="00002AF8"/>
    <w:rsid w:val="000073F3"/>
    <w:rsid w:val="00014A9B"/>
    <w:rsid w:val="000215CE"/>
    <w:rsid w:val="000219D0"/>
    <w:rsid w:val="00022190"/>
    <w:rsid w:val="000258A0"/>
    <w:rsid w:val="000315B5"/>
    <w:rsid w:val="00031928"/>
    <w:rsid w:val="00031957"/>
    <w:rsid w:val="0003258C"/>
    <w:rsid w:val="000362D2"/>
    <w:rsid w:val="0004153A"/>
    <w:rsid w:val="00042643"/>
    <w:rsid w:val="000427B7"/>
    <w:rsid w:val="00043E6C"/>
    <w:rsid w:val="0004758C"/>
    <w:rsid w:val="000479B8"/>
    <w:rsid w:val="00050A7C"/>
    <w:rsid w:val="00050BE5"/>
    <w:rsid w:val="00057E3F"/>
    <w:rsid w:val="00057FC3"/>
    <w:rsid w:val="0006158C"/>
    <w:rsid w:val="00070056"/>
    <w:rsid w:val="00070412"/>
    <w:rsid w:val="000708E0"/>
    <w:rsid w:val="00074FA1"/>
    <w:rsid w:val="0007504E"/>
    <w:rsid w:val="000766F5"/>
    <w:rsid w:val="00077B7C"/>
    <w:rsid w:val="00082508"/>
    <w:rsid w:val="0008352E"/>
    <w:rsid w:val="00083DFB"/>
    <w:rsid w:val="00090F2F"/>
    <w:rsid w:val="000A010F"/>
    <w:rsid w:val="000A02DC"/>
    <w:rsid w:val="000B0476"/>
    <w:rsid w:val="000B241C"/>
    <w:rsid w:val="000B3D05"/>
    <w:rsid w:val="000B4A67"/>
    <w:rsid w:val="000B57C6"/>
    <w:rsid w:val="000B606D"/>
    <w:rsid w:val="000B660F"/>
    <w:rsid w:val="000B663A"/>
    <w:rsid w:val="000B7026"/>
    <w:rsid w:val="000C3B9C"/>
    <w:rsid w:val="000C4C15"/>
    <w:rsid w:val="000C4E33"/>
    <w:rsid w:val="000C5023"/>
    <w:rsid w:val="000C5268"/>
    <w:rsid w:val="000D22CF"/>
    <w:rsid w:val="000D2FB1"/>
    <w:rsid w:val="000D69E6"/>
    <w:rsid w:val="000E1CA3"/>
    <w:rsid w:val="000E20C9"/>
    <w:rsid w:val="000E2AFF"/>
    <w:rsid w:val="000E2B31"/>
    <w:rsid w:val="000E45FB"/>
    <w:rsid w:val="000E5798"/>
    <w:rsid w:val="000E696F"/>
    <w:rsid w:val="000F0DFA"/>
    <w:rsid w:val="000F1C0C"/>
    <w:rsid w:val="000F5B10"/>
    <w:rsid w:val="000F6190"/>
    <w:rsid w:val="000F6B28"/>
    <w:rsid w:val="00100E1B"/>
    <w:rsid w:val="0010164C"/>
    <w:rsid w:val="00102D1B"/>
    <w:rsid w:val="001033DA"/>
    <w:rsid w:val="00104C69"/>
    <w:rsid w:val="00107F4E"/>
    <w:rsid w:val="001128F5"/>
    <w:rsid w:val="001144D7"/>
    <w:rsid w:val="00115FDF"/>
    <w:rsid w:val="00117095"/>
    <w:rsid w:val="001217FD"/>
    <w:rsid w:val="00122D7E"/>
    <w:rsid w:val="0012307A"/>
    <w:rsid w:val="00123FE8"/>
    <w:rsid w:val="00127086"/>
    <w:rsid w:val="001325FB"/>
    <w:rsid w:val="0014039B"/>
    <w:rsid w:val="00140E02"/>
    <w:rsid w:val="00145FFC"/>
    <w:rsid w:val="0014739F"/>
    <w:rsid w:val="00151073"/>
    <w:rsid w:val="00153FEC"/>
    <w:rsid w:val="00155D45"/>
    <w:rsid w:val="00156110"/>
    <w:rsid w:val="00162E15"/>
    <w:rsid w:val="001630A3"/>
    <w:rsid w:val="00163B1D"/>
    <w:rsid w:val="00163E3D"/>
    <w:rsid w:val="00165B5B"/>
    <w:rsid w:val="00167B7F"/>
    <w:rsid w:val="0017291A"/>
    <w:rsid w:val="00172BBF"/>
    <w:rsid w:val="001745F6"/>
    <w:rsid w:val="001747E6"/>
    <w:rsid w:val="00175115"/>
    <w:rsid w:val="001828DD"/>
    <w:rsid w:val="00184115"/>
    <w:rsid w:val="00186CF8"/>
    <w:rsid w:val="001909A7"/>
    <w:rsid w:val="00191BE0"/>
    <w:rsid w:val="00191ECA"/>
    <w:rsid w:val="00192EA8"/>
    <w:rsid w:val="00193CE7"/>
    <w:rsid w:val="0019400D"/>
    <w:rsid w:val="001A0219"/>
    <w:rsid w:val="001A071F"/>
    <w:rsid w:val="001A23BB"/>
    <w:rsid w:val="001A2D15"/>
    <w:rsid w:val="001A57DC"/>
    <w:rsid w:val="001B21F6"/>
    <w:rsid w:val="001B2C16"/>
    <w:rsid w:val="001B36DD"/>
    <w:rsid w:val="001B628A"/>
    <w:rsid w:val="001C28FE"/>
    <w:rsid w:val="001C45A8"/>
    <w:rsid w:val="001C52DC"/>
    <w:rsid w:val="001C67ED"/>
    <w:rsid w:val="001C774C"/>
    <w:rsid w:val="001D3038"/>
    <w:rsid w:val="001D6249"/>
    <w:rsid w:val="001D725B"/>
    <w:rsid w:val="001E22CC"/>
    <w:rsid w:val="001E3F97"/>
    <w:rsid w:val="001E5914"/>
    <w:rsid w:val="001F372C"/>
    <w:rsid w:val="001F37E7"/>
    <w:rsid w:val="002014E2"/>
    <w:rsid w:val="00202832"/>
    <w:rsid w:val="00203D60"/>
    <w:rsid w:val="00204E22"/>
    <w:rsid w:val="0020723D"/>
    <w:rsid w:val="00207A03"/>
    <w:rsid w:val="00210F01"/>
    <w:rsid w:val="00212BFF"/>
    <w:rsid w:val="0022104C"/>
    <w:rsid w:val="0022155B"/>
    <w:rsid w:val="00223A03"/>
    <w:rsid w:val="00223C7A"/>
    <w:rsid w:val="002245AD"/>
    <w:rsid w:val="00226DE3"/>
    <w:rsid w:val="00231D1A"/>
    <w:rsid w:val="00235B4E"/>
    <w:rsid w:val="002407BC"/>
    <w:rsid w:val="00240DBB"/>
    <w:rsid w:val="00242979"/>
    <w:rsid w:val="00245721"/>
    <w:rsid w:val="002472A0"/>
    <w:rsid w:val="00265C30"/>
    <w:rsid w:val="00267DB8"/>
    <w:rsid w:val="002731F4"/>
    <w:rsid w:val="00273655"/>
    <w:rsid w:val="00276549"/>
    <w:rsid w:val="00276758"/>
    <w:rsid w:val="00276D18"/>
    <w:rsid w:val="00277016"/>
    <w:rsid w:val="00277E3E"/>
    <w:rsid w:val="00285117"/>
    <w:rsid w:val="002905CD"/>
    <w:rsid w:val="00292D25"/>
    <w:rsid w:val="00294789"/>
    <w:rsid w:val="00297609"/>
    <w:rsid w:val="002A0A0F"/>
    <w:rsid w:val="002A116A"/>
    <w:rsid w:val="002A33FA"/>
    <w:rsid w:val="002B07C4"/>
    <w:rsid w:val="002B100B"/>
    <w:rsid w:val="002B2D50"/>
    <w:rsid w:val="002B6AAD"/>
    <w:rsid w:val="002C0022"/>
    <w:rsid w:val="002C287A"/>
    <w:rsid w:val="002C2E17"/>
    <w:rsid w:val="002C35E1"/>
    <w:rsid w:val="002C451E"/>
    <w:rsid w:val="002D03EB"/>
    <w:rsid w:val="002D047E"/>
    <w:rsid w:val="002D1DE7"/>
    <w:rsid w:val="002D40EB"/>
    <w:rsid w:val="002D46DF"/>
    <w:rsid w:val="002D493B"/>
    <w:rsid w:val="002D7C6E"/>
    <w:rsid w:val="002E702B"/>
    <w:rsid w:val="002E7E8C"/>
    <w:rsid w:val="002E7EC2"/>
    <w:rsid w:val="002F1ED5"/>
    <w:rsid w:val="002F524B"/>
    <w:rsid w:val="002F7DC0"/>
    <w:rsid w:val="00300DD0"/>
    <w:rsid w:val="00301AD3"/>
    <w:rsid w:val="00302E81"/>
    <w:rsid w:val="00305F7F"/>
    <w:rsid w:val="00313604"/>
    <w:rsid w:val="00313D47"/>
    <w:rsid w:val="00313F02"/>
    <w:rsid w:val="00314BAD"/>
    <w:rsid w:val="00316651"/>
    <w:rsid w:val="00316E20"/>
    <w:rsid w:val="0032160E"/>
    <w:rsid w:val="00321925"/>
    <w:rsid w:val="00325BFD"/>
    <w:rsid w:val="00327CDA"/>
    <w:rsid w:val="00333DBF"/>
    <w:rsid w:val="00335951"/>
    <w:rsid w:val="00335DE4"/>
    <w:rsid w:val="00341518"/>
    <w:rsid w:val="00341AFE"/>
    <w:rsid w:val="00347583"/>
    <w:rsid w:val="00351FE7"/>
    <w:rsid w:val="0036017D"/>
    <w:rsid w:val="00364264"/>
    <w:rsid w:val="00366588"/>
    <w:rsid w:val="003674A0"/>
    <w:rsid w:val="00370BBE"/>
    <w:rsid w:val="0037139D"/>
    <w:rsid w:val="003713A8"/>
    <w:rsid w:val="00373AF6"/>
    <w:rsid w:val="0037794F"/>
    <w:rsid w:val="00380824"/>
    <w:rsid w:val="00382C98"/>
    <w:rsid w:val="00382DCF"/>
    <w:rsid w:val="00385AB7"/>
    <w:rsid w:val="0038606B"/>
    <w:rsid w:val="0038666F"/>
    <w:rsid w:val="00386AC5"/>
    <w:rsid w:val="00390A4A"/>
    <w:rsid w:val="00391F82"/>
    <w:rsid w:val="00392550"/>
    <w:rsid w:val="0039276D"/>
    <w:rsid w:val="003945C9"/>
    <w:rsid w:val="003A186D"/>
    <w:rsid w:val="003A3B8F"/>
    <w:rsid w:val="003B160B"/>
    <w:rsid w:val="003B2F15"/>
    <w:rsid w:val="003B3033"/>
    <w:rsid w:val="003B5EB7"/>
    <w:rsid w:val="003B72BF"/>
    <w:rsid w:val="003C1733"/>
    <w:rsid w:val="003C33A1"/>
    <w:rsid w:val="003C4F20"/>
    <w:rsid w:val="003C6011"/>
    <w:rsid w:val="003C609C"/>
    <w:rsid w:val="003C6276"/>
    <w:rsid w:val="003D011D"/>
    <w:rsid w:val="003D1020"/>
    <w:rsid w:val="003D1533"/>
    <w:rsid w:val="003D68F1"/>
    <w:rsid w:val="003D7433"/>
    <w:rsid w:val="003E3F4C"/>
    <w:rsid w:val="003E4C60"/>
    <w:rsid w:val="003E5244"/>
    <w:rsid w:val="003E708D"/>
    <w:rsid w:val="003E744F"/>
    <w:rsid w:val="003E755C"/>
    <w:rsid w:val="003F4FE8"/>
    <w:rsid w:val="003F51D3"/>
    <w:rsid w:val="003F535C"/>
    <w:rsid w:val="00400AD8"/>
    <w:rsid w:val="00402326"/>
    <w:rsid w:val="00406E2D"/>
    <w:rsid w:val="0041142D"/>
    <w:rsid w:val="00417402"/>
    <w:rsid w:val="004234FD"/>
    <w:rsid w:val="00425820"/>
    <w:rsid w:val="00425F0A"/>
    <w:rsid w:val="00427092"/>
    <w:rsid w:val="00427C6E"/>
    <w:rsid w:val="00433818"/>
    <w:rsid w:val="0044119D"/>
    <w:rsid w:val="004416FD"/>
    <w:rsid w:val="00442950"/>
    <w:rsid w:val="00442DC0"/>
    <w:rsid w:val="004440DC"/>
    <w:rsid w:val="00445651"/>
    <w:rsid w:val="00447902"/>
    <w:rsid w:val="00452151"/>
    <w:rsid w:val="00452AAB"/>
    <w:rsid w:val="00453ADA"/>
    <w:rsid w:val="0045499B"/>
    <w:rsid w:val="00460E2E"/>
    <w:rsid w:val="00462168"/>
    <w:rsid w:val="00466D16"/>
    <w:rsid w:val="004722F2"/>
    <w:rsid w:val="004735B1"/>
    <w:rsid w:val="0047482D"/>
    <w:rsid w:val="004758D1"/>
    <w:rsid w:val="0047673B"/>
    <w:rsid w:val="00481B7A"/>
    <w:rsid w:val="00487FA1"/>
    <w:rsid w:val="004A012C"/>
    <w:rsid w:val="004A2F25"/>
    <w:rsid w:val="004A3BBE"/>
    <w:rsid w:val="004A4A7C"/>
    <w:rsid w:val="004A5762"/>
    <w:rsid w:val="004B4438"/>
    <w:rsid w:val="004B507D"/>
    <w:rsid w:val="004B677A"/>
    <w:rsid w:val="004C0AEA"/>
    <w:rsid w:val="004C3F66"/>
    <w:rsid w:val="004C401E"/>
    <w:rsid w:val="004C7095"/>
    <w:rsid w:val="004C76B5"/>
    <w:rsid w:val="004D0304"/>
    <w:rsid w:val="004D03C9"/>
    <w:rsid w:val="004D05E9"/>
    <w:rsid w:val="004D0DC1"/>
    <w:rsid w:val="004D2435"/>
    <w:rsid w:val="004D3641"/>
    <w:rsid w:val="004D584A"/>
    <w:rsid w:val="004D6C50"/>
    <w:rsid w:val="004D7F6B"/>
    <w:rsid w:val="004E32FB"/>
    <w:rsid w:val="004E3696"/>
    <w:rsid w:val="004E3818"/>
    <w:rsid w:val="004E3B0D"/>
    <w:rsid w:val="004E4525"/>
    <w:rsid w:val="004E6FAA"/>
    <w:rsid w:val="004F0A0E"/>
    <w:rsid w:val="004F1354"/>
    <w:rsid w:val="004F2BC2"/>
    <w:rsid w:val="004F3771"/>
    <w:rsid w:val="004F5B7E"/>
    <w:rsid w:val="00500327"/>
    <w:rsid w:val="005045E1"/>
    <w:rsid w:val="00507028"/>
    <w:rsid w:val="00507D41"/>
    <w:rsid w:val="00511E23"/>
    <w:rsid w:val="00513C7F"/>
    <w:rsid w:val="00514173"/>
    <w:rsid w:val="00514834"/>
    <w:rsid w:val="0051702A"/>
    <w:rsid w:val="00521A37"/>
    <w:rsid w:val="005268D2"/>
    <w:rsid w:val="005340BF"/>
    <w:rsid w:val="00534DA7"/>
    <w:rsid w:val="00556011"/>
    <w:rsid w:val="00557675"/>
    <w:rsid w:val="005576AC"/>
    <w:rsid w:val="00560E72"/>
    <w:rsid w:val="0056138B"/>
    <w:rsid w:val="0056426B"/>
    <w:rsid w:val="005720B8"/>
    <w:rsid w:val="005735D9"/>
    <w:rsid w:val="00574747"/>
    <w:rsid w:val="005816CA"/>
    <w:rsid w:val="005818EF"/>
    <w:rsid w:val="00581DAE"/>
    <w:rsid w:val="005822B6"/>
    <w:rsid w:val="0058391D"/>
    <w:rsid w:val="005860C2"/>
    <w:rsid w:val="0058785E"/>
    <w:rsid w:val="00595A8E"/>
    <w:rsid w:val="00596B9D"/>
    <w:rsid w:val="00597286"/>
    <w:rsid w:val="005A1671"/>
    <w:rsid w:val="005A1FCF"/>
    <w:rsid w:val="005A242D"/>
    <w:rsid w:val="005A4886"/>
    <w:rsid w:val="005A4F6D"/>
    <w:rsid w:val="005A73EA"/>
    <w:rsid w:val="005B0203"/>
    <w:rsid w:val="005B2CBA"/>
    <w:rsid w:val="005B40CD"/>
    <w:rsid w:val="005B45CF"/>
    <w:rsid w:val="005B4EFE"/>
    <w:rsid w:val="005B6198"/>
    <w:rsid w:val="005C3D98"/>
    <w:rsid w:val="005C5284"/>
    <w:rsid w:val="005C5FBD"/>
    <w:rsid w:val="005C77AD"/>
    <w:rsid w:val="005D4175"/>
    <w:rsid w:val="005D4B56"/>
    <w:rsid w:val="005E03D5"/>
    <w:rsid w:val="005E3704"/>
    <w:rsid w:val="005E57F9"/>
    <w:rsid w:val="005E5E81"/>
    <w:rsid w:val="005F1F39"/>
    <w:rsid w:val="005F6073"/>
    <w:rsid w:val="005F66E9"/>
    <w:rsid w:val="005F72BC"/>
    <w:rsid w:val="00604CD6"/>
    <w:rsid w:val="00607ADC"/>
    <w:rsid w:val="00611D6D"/>
    <w:rsid w:val="006152E2"/>
    <w:rsid w:val="00616319"/>
    <w:rsid w:val="006218A7"/>
    <w:rsid w:val="00625C16"/>
    <w:rsid w:val="00636B9F"/>
    <w:rsid w:val="00637694"/>
    <w:rsid w:val="006432FC"/>
    <w:rsid w:val="00643C23"/>
    <w:rsid w:val="006473CE"/>
    <w:rsid w:val="00652C5D"/>
    <w:rsid w:val="00652D2F"/>
    <w:rsid w:val="00653671"/>
    <w:rsid w:val="00655051"/>
    <w:rsid w:val="00656571"/>
    <w:rsid w:val="00656DBA"/>
    <w:rsid w:val="00661A5A"/>
    <w:rsid w:val="006622FD"/>
    <w:rsid w:val="00662703"/>
    <w:rsid w:val="006633A8"/>
    <w:rsid w:val="0066643A"/>
    <w:rsid w:val="006676E9"/>
    <w:rsid w:val="006743A8"/>
    <w:rsid w:val="00674C67"/>
    <w:rsid w:val="00681DFC"/>
    <w:rsid w:val="00684364"/>
    <w:rsid w:val="00685D37"/>
    <w:rsid w:val="00687C5F"/>
    <w:rsid w:val="00691276"/>
    <w:rsid w:val="0069172B"/>
    <w:rsid w:val="00691D3E"/>
    <w:rsid w:val="0069426A"/>
    <w:rsid w:val="00695C2A"/>
    <w:rsid w:val="00697BA1"/>
    <w:rsid w:val="006A1D87"/>
    <w:rsid w:val="006A2F84"/>
    <w:rsid w:val="006A523F"/>
    <w:rsid w:val="006A5D6F"/>
    <w:rsid w:val="006A698A"/>
    <w:rsid w:val="006A7AE1"/>
    <w:rsid w:val="006B0BAB"/>
    <w:rsid w:val="006B1E78"/>
    <w:rsid w:val="006B4F97"/>
    <w:rsid w:val="006B762C"/>
    <w:rsid w:val="006B7AF5"/>
    <w:rsid w:val="006C03A1"/>
    <w:rsid w:val="006C1035"/>
    <w:rsid w:val="006C5C57"/>
    <w:rsid w:val="006C5D22"/>
    <w:rsid w:val="006C6D22"/>
    <w:rsid w:val="006D2423"/>
    <w:rsid w:val="006D2F6E"/>
    <w:rsid w:val="006E23BF"/>
    <w:rsid w:val="006E4F2A"/>
    <w:rsid w:val="006F4607"/>
    <w:rsid w:val="00701E97"/>
    <w:rsid w:val="00702C58"/>
    <w:rsid w:val="007034FF"/>
    <w:rsid w:val="00703BC5"/>
    <w:rsid w:val="00703ED2"/>
    <w:rsid w:val="0070494B"/>
    <w:rsid w:val="007052B0"/>
    <w:rsid w:val="00705499"/>
    <w:rsid w:val="00707531"/>
    <w:rsid w:val="00711354"/>
    <w:rsid w:val="0071381D"/>
    <w:rsid w:val="00713CA4"/>
    <w:rsid w:val="007145A1"/>
    <w:rsid w:val="00716D4E"/>
    <w:rsid w:val="00721FE3"/>
    <w:rsid w:val="00723814"/>
    <w:rsid w:val="007322E5"/>
    <w:rsid w:val="00732ACA"/>
    <w:rsid w:val="007376A1"/>
    <w:rsid w:val="007409D2"/>
    <w:rsid w:val="00741DF1"/>
    <w:rsid w:val="00742AAD"/>
    <w:rsid w:val="0075686F"/>
    <w:rsid w:val="007602EC"/>
    <w:rsid w:val="007639C2"/>
    <w:rsid w:val="00763EC3"/>
    <w:rsid w:val="00765AB6"/>
    <w:rsid w:val="00771E44"/>
    <w:rsid w:val="00775BBD"/>
    <w:rsid w:val="00776120"/>
    <w:rsid w:val="00777044"/>
    <w:rsid w:val="00780D5D"/>
    <w:rsid w:val="00782001"/>
    <w:rsid w:val="00791254"/>
    <w:rsid w:val="00795DB0"/>
    <w:rsid w:val="00797320"/>
    <w:rsid w:val="007A2C12"/>
    <w:rsid w:val="007B1189"/>
    <w:rsid w:val="007B1BD6"/>
    <w:rsid w:val="007B3644"/>
    <w:rsid w:val="007B3735"/>
    <w:rsid w:val="007B4E11"/>
    <w:rsid w:val="007C097E"/>
    <w:rsid w:val="007C22D6"/>
    <w:rsid w:val="007D3167"/>
    <w:rsid w:val="007D4301"/>
    <w:rsid w:val="007D4D8F"/>
    <w:rsid w:val="007D5EAD"/>
    <w:rsid w:val="007D6EE1"/>
    <w:rsid w:val="007D7840"/>
    <w:rsid w:val="007D7DEB"/>
    <w:rsid w:val="007E0765"/>
    <w:rsid w:val="007E2A57"/>
    <w:rsid w:val="007E3A68"/>
    <w:rsid w:val="007E5814"/>
    <w:rsid w:val="007E7AA4"/>
    <w:rsid w:val="007F207D"/>
    <w:rsid w:val="007F2C19"/>
    <w:rsid w:val="007F4B94"/>
    <w:rsid w:val="007F6C8C"/>
    <w:rsid w:val="007F710A"/>
    <w:rsid w:val="007F7E74"/>
    <w:rsid w:val="00801640"/>
    <w:rsid w:val="0080757E"/>
    <w:rsid w:val="0081011C"/>
    <w:rsid w:val="0081048F"/>
    <w:rsid w:val="008115A9"/>
    <w:rsid w:val="00816709"/>
    <w:rsid w:val="00817126"/>
    <w:rsid w:val="0082145F"/>
    <w:rsid w:val="00823333"/>
    <w:rsid w:val="00824937"/>
    <w:rsid w:val="00825FEF"/>
    <w:rsid w:val="0083460C"/>
    <w:rsid w:val="00843BB4"/>
    <w:rsid w:val="008469B8"/>
    <w:rsid w:val="00846CE2"/>
    <w:rsid w:val="00847086"/>
    <w:rsid w:val="00850D51"/>
    <w:rsid w:val="00852AFF"/>
    <w:rsid w:val="00854669"/>
    <w:rsid w:val="008617EA"/>
    <w:rsid w:val="00864044"/>
    <w:rsid w:val="008649E8"/>
    <w:rsid w:val="00867C7E"/>
    <w:rsid w:val="00867CE9"/>
    <w:rsid w:val="0087089F"/>
    <w:rsid w:val="00872EF2"/>
    <w:rsid w:val="00873D9E"/>
    <w:rsid w:val="0087565F"/>
    <w:rsid w:val="0088280F"/>
    <w:rsid w:val="00882E35"/>
    <w:rsid w:val="00884CD1"/>
    <w:rsid w:val="008859C9"/>
    <w:rsid w:val="0088645D"/>
    <w:rsid w:val="00895C44"/>
    <w:rsid w:val="008A240E"/>
    <w:rsid w:val="008B7C42"/>
    <w:rsid w:val="008C3506"/>
    <w:rsid w:val="008C4EDD"/>
    <w:rsid w:val="008C60B3"/>
    <w:rsid w:val="008C67AD"/>
    <w:rsid w:val="008D0A98"/>
    <w:rsid w:val="008D1BF4"/>
    <w:rsid w:val="008D3F66"/>
    <w:rsid w:val="008D4A0D"/>
    <w:rsid w:val="008E0FCF"/>
    <w:rsid w:val="008E161A"/>
    <w:rsid w:val="008E1CEF"/>
    <w:rsid w:val="008E392A"/>
    <w:rsid w:val="008E3BB6"/>
    <w:rsid w:val="008E7D68"/>
    <w:rsid w:val="008F0EBB"/>
    <w:rsid w:val="008F26EF"/>
    <w:rsid w:val="008F46F2"/>
    <w:rsid w:val="009049DA"/>
    <w:rsid w:val="00907696"/>
    <w:rsid w:val="00910B30"/>
    <w:rsid w:val="00917EC4"/>
    <w:rsid w:val="009206DC"/>
    <w:rsid w:val="00924B52"/>
    <w:rsid w:val="0093003B"/>
    <w:rsid w:val="00931B1D"/>
    <w:rsid w:val="00932762"/>
    <w:rsid w:val="009464F8"/>
    <w:rsid w:val="00947723"/>
    <w:rsid w:val="0095031F"/>
    <w:rsid w:val="00951159"/>
    <w:rsid w:val="00952193"/>
    <w:rsid w:val="0095460D"/>
    <w:rsid w:val="00960CD5"/>
    <w:rsid w:val="009611BC"/>
    <w:rsid w:val="00964BDC"/>
    <w:rsid w:val="009760D3"/>
    <w:rsid w:val="0097628C"/>
    <w:rsid w:val="00977649"/>
    <w:rsid w:val="009812E0"/>
    <w:rsid w:val="00984093"/>
    <w:rsid w:val="00990203"/>
    <w:rsid w:val="00990B28"/>
    <w:rsid w:val="00994015"/>
    <w:rsid w:val="009A2E54"/>
    <w:rsid w:val="009A391A"/>
    <w:rsid w:val="009A4A48"/>
    <w:rsid w:val="009B1D08"/>
    <w:rsid w:val="009B381E"/>
    <w:rsid w:val="009B5089"/>
    <w:rsid w:val="009B6DF7"/>
    <w:rsid w:val="009C1FC2"/>
    <w:rsid w:val="009C2966"/>
    <w:rsid w:val="009C2FC2"/>
    <w:rsid w:val="009C39EF"/>
    <w:rsid w:val="009C4459"/>
    <w:rsid w:val="009C6549"/>
    <w:rsid w:val="009C7FD8"/>
    <w:rsid w:val="009D11C0"/>
    <w:rsid w:val="009D4174"/>
    <w:rsid w:val="009D5F7D"/>
    <w:rsid w:val="009E0F09"/>
    <w:rsid w:val="009E3E1D"/>
    <w:rsid w:val="009E4B5D"/>
    <w:rsid w:val="009E530A"/>
    <w:rsid w:val="009E7822"/>
    <w:rsid w:val="009F3352"/>
    <w:rsid w:val="009F59EF"/>
    <w:rsid w:val="009F76EA"/>
    <w:rsid w:val="00A0359B"/>
    <w:rsid w:val="00A03B8A"/>
    <w:rsid w:val="00A0426B"/>
    <w:rsid w:val="00A07B21"/>
    <w:rsid w:val="00A07C24"/>
    <w:rsid w:val="00A10615"/>
    <w:rsid w:val="00A1394C"/>
    <w:rsid w:val="00A238C6"/>
    <w:rsid w:val="00A26C29"/>
    <w:rsid w:val="00A31A1E"/>
    <w:rsid w:val="00A3653F"/>
    <w:rsid w:val="00A36E3D"/>
    <w:rsid w:val="00A3754C"/>
    <w:rsid w:val="00A411F2"/>
    <w:rsid w:val="00A468EF"/>
    <w:rsid w:val="00A541B0"/>
    <w:rsid w:val="00A5777D"/>
    <w:rsid w:val="00A6464C"/>
    <w:rsid w:val="00A74542"/>
    <w:rsid w:val="00A80ABC"/>
    <w:rsid w:val="00A8442B"/>
    <w:rsid w:val="00A84B07"/>
    <w:rsid w:val="00A85492"/>
    <w:rsid w:val="00A90874"/>
    <w:rsid w:val="00A90893"/>
    <w:rsid w:val="00A90A6A"/>
    <w:rsid w:val="00A94CCF"/>
    <w:rsid w:val="00AA1691"/>
    <w:rsid w:val="00AA1F5A"/>
    <w:rsid w:val="00AA784C"/>
    <w:rsid w:val="00AB296E"/>
    <w:rsid w:val="00AB48E4"/>
    <w:rsid w:val="00AB4D33"/>
    <w:rsid w:val="00AB77FB"/>
    <w:rsid w:val="00AC5746"/>
    <w:rsid w:val="00AC7B07"/>
    <w:rsid w:val="00AD01B9"/>
    <w:rsid w:val="00AD57CA"/>
    <w:rsid w:val="00AE0A11"/>
    <w:rsid w:val="00AE6FB3"/>
    <w:rsid w:val="00AF0FD6"/>
    <w:rsid w:val="00AF129A"/>
    <w:rsid w:val="00AF2076"/>
    <w:rsid w:val="00AF776C"/>
    <w:rsid w:val="00B00B19"/>
    <w:rsid w:val="00B05817"/>
    <w:rsid w:val="00B10121"/>
    <w:rsid w:val="00B11F16"/>
    <w:rsid w:val="00B12BFC"/>
    <w:rsid w:val="00B1692E"/>
    <w:rsid w:val="00B2167A"/>
    <w:rsid w:val="00B2452B"/>
    <w:rsid w:val="00B2469C"/>
    <w:rsid w:val="00B272F6"/>
    <w:rsid w:val="00B319CF"/>
    <w:rsid w:val="00B362ED"/>
    <w:rsid w:val="00B3774A"/>
    <w:rsid w:val="00B42C58"/>
    <w:rsid w:val="00B439F6"/>
    <w:rsid w:val="00B446F5"/>
    <w:rsid w:val="00B46C72"/>
    <w:rsid w:val="00B51DCE"/>
    <w:rsid w:val="00B545FD"/>
    <w:rsid w:val="00B57311"/>
    <w:rsid w:val="00B579CA"/>
    <w:rsid w:val="00B640CA"/>
    <w:rsid w:val="00B655FB"/>
    <w:rsid w:val="00B66936"/>
    <w:rsid w:val="00B70B13"/>
    <w:rsid w:val="00B72F90"/>
    <w:rsid w:val="00B74E14"/>
    <w:rsid w:val="00B8028B"/>
    <w:rsid w:val="00B81940"/>
    <w:rsid w:val="00B822D7"/>
    <w:rsid w:val="00B83F73"/>
    <w:rsid w:val="00B85A66"/>
    <w:rsid w:val="00B85D4D"/>
    <w:rsid w:val="00B906B3"/>
    <w:rsid w:val="00B94F12"/>
    <w:rsid w:val="00BA08F8"/>
    <w:rsid w:val="00BA0CA1"/>
    <w:rsid w:val="00BB0199"/>
    <w:rsid w:val="00BB3239"/>
    <w:rsid w:val="00BB67A2"/>
    <w:rsid w:val="00BC35CD"/>
    <w:rsid w:val="00BC4613"/>
    <w:rsid w:val="00BC5344"/>
    <w:rsid w:val="00BD126D"/>
    <w:rsid w:val="00BD3256"/>
    <w:rsid w:val="00BD5C2B"/>
    <w:rsid w:val="00BD7AB4"/>
    <w:rsid w:val="00BE1962"/>
    <w:rsid w:val="00BF111C"/>
    <w:rsid w:val="00BF4335"/>
    <w:rsid w:val="00BF6D73"/>
    <w:rsid w:val="00BF7DFA"/>
    <w:rsid w:val="00C01583"/>
    <w:rsid w:val="00C0284B"/>
    <w:rsid w:val="00C0513F"/>
    <w:rsid w:val="00C06A05"/>
    <w:rsid w:val="00C07013"/>
    <w:rsid w:val="00C07A2F"/>
    <w:rsid w:val="00C07FA7"/>
    <w:rsid w:val="00C114CA"/>
    <w:rsid w:val="00C12165"/>
    <w:rsid w:val="00C1242C"/>
    <w:rsid w:val="00C129C1"/>
    <w:rsid w:val="00C14DBB"/>
    <w:rsid w:val="00C15BBE"/>
    <w:rsid w:val="00C207E9"/>
    <w:rsid w:val="00C20972"/>
    <w:rsid w:val="00C218C8"/>
    <w:rsid w:val="00C21E45"/>
    <w:rsid w:val="00C227AD"/>
    <w:rsid w:val="00C24273"/>
    <w:rsid w:val="00C248C7"/>
    <w:rsid w:val="00C250E0"/>
    <w:rsid w:val="00C360FC"/>
    <w:rsid w:val="00C40A52"/>
    <w:rsid w:val="00C47346"/>
    <w:rsid w:val="00C4736E"/>
    <w:rsid w:val="00C473FF"/>
    <w:rsid w:val="00C47B96"/>
    <w:rsid w:val="00C518F2"/>
    <w:rsid w:val="00C525E6"/>
    <w:rsid w:val="00C55FD0"/>
    <w:rsid w:val="00C628EA"/>
    <w:rsid w:val="00C729AC"/>
    <w:rsid w:val="00C74D9E"/>
    <w:rsid w:val="00C76CC7"/>
    <w:rsid w:val="00C85AC4"/>
    <w:rsid w:val="00C87077"/>
    <w:rsid w:val="00C93938"/>
    <w:rsid w:val="00CA3983"/>
    <w:rsid w:val="00CB04C6"/>
    <w:rsid w:val="00CB085C"/>
    <w:rsid w:val="00CB14A5"/>
    <w:rsid w:val="00CB316E"/>
    <w:rsid w:val="00CB6F46"/>
    <w:rsid w:val="00CC2DA6"/>
    <w:rsid w:val="00CC5AD8"/>
    <w:rsid w:val="00CC744A"/>
    <w:rsid w:val="00CD25C7"/>
    <w:rsid w:val="00CD70B0"/>
    <w:rsid w:val="00CE2342"/>
    <w:rsid w:val="00CE2894"/>
    <w:rsid w:val="00CE5172"/>
    <w:rsid w:val="00CE5234"/>
    <w:rsid w:val="00CE7E90"/>
    <w:rsid w:val="00CF025B"/>
    <w:rsid w:val="00CF2C19"/>
    <w:rsid w:val="00CF4D3F"/>
    <w:rsid w:val="00CF7324"/>
    <w:rsid w:val="00D071F6"/>
    <w:rsid w:val="00D07273"/>
    <w:rsid w:val="00D077A3"/>
    <w:rsid w:val="00D13DAB"/>
    <w:rsid w:val="00D200F1"/>
    <w:rsid w:val="00D24262"/>
    <w:rsid w:val="00D26555"/>
    <w:rsid w:val="00D318E4"/>
    <w:rsid w:val="00D350D9"/>
    <w:rsid w:val="00D41426"/>
    <w:rsid w:val="00D4255D"/>
    <w:rsid w:val="00D43BB9"/>
    <w:rsid w:val="00D5213B"/>
    <w:rsid w:val="00D52750"/>
    <w:rsid w:val="00D53772"/>
    <w:rsid w:val="00D65116"/>
    <w:rsid w:val="00D65476"/>
    <w:rsid w:val="00D65B9C"/>
    <w:rsid w:val="00D666D1"/>
    <w:rsid w:val="00D7002B"/>
    <w:rsid w:val="00D72D53"/>
    <w:rsid w:val="00D73D16"/>
    <w:rsid w:val="00D75CF6"/>
    <w:rsid w:val="00D819F9"/>
    <w:rsid w:val="00D8732D"/>
    <w:rsid w:val="00D9054E"/>
    <w:rsid w:val="00D9168D"/>
    <w:rsid w:val="00D93BFA"/>
    <w:rsid w:val="00D967B6"/>
    <w:rsid w:val="00D97ADF"/>
    <w:rsid w:val="00D97EE0"/>
    <w:rsid w:val="00DA0DBF"/>
    <w:rsid w:val="00DA0E9A"/>
    <w:rsid w:val="00DA5234"/>
    <w:rsid w:val="00DA645B"/>
    <w:rsid w:val="00DB27DF"/>
    <w:rsid w:val="00DC0C73"/>
    <w:rsid w:val="00DC3070"/>
    <w:rsid w:val="00DD164C"/>
    <w:rsid w:val="00DD16DC"/>
    <w:rsid w:val="00DD180D"/>
    <w:rsid w:val="00DD3242"/>
    <w:rsid w:val="00DD57BD"/>
    <w:rsid w:val="00DD7FCF"/>
    <w:rsid w:val="00DE27C0"/>
    <w:rsid w:val="00DE3318"/>
    <w:rsid w:val="00DE6EA9"/>
    <w:rsid w:val="00DE7665"/>
    <w:rsid w:val="00DF03F8"/>
    <w:rsid w:val="00DF1E63"/>
    <w:rsid w:val="00E040B7"/>
    <w:rsid w:val="00E0649C"/>
    <w:rsid w:val="00E077BF"/>
    <w:rsid w:val="00E131BA"/>
    <w:rsid w:val="00E2099E"/>
    <w:rsid w:val="00E23F3E"/>
    <w:rsid w:val="00E24C29"/>
    <w:rsid w:val="00E363E8"/>
    <w:rsid w:val="00E37092"/>
    <w:rsid w:val="00E4504D"/>
    <w:rsid w:val="00E45061"/>
    <w:rsid w:val="00E4525D"/>
    <w:rsid w:val="00E5198F"/>
    <w:rsid w:val="00E51DD3"/>
    <w:rsid w:val="00E52F06"/>
    <w:rsid w:val="00E60069"/>
    <w:rsid w:val="00E611E0"/>
    <w:rsid w:val="00E64499"/>
    <w:rsid w:val="00E67AFE"/>
    <w:rsid w:val="00E71A6B"/>
    <w:rsid w:val="00E71A99"/>
    <w:rsid w:val="00E732A4"/>
    <w:rsid w:val="00E732DF"/>
    <w:rsid w:val="00E73750"/>
    <w:rsid w:val="00E7416C"/>
    <w:rsid w:val="00E745B7"/>
    <w:rsid w:val="00E763F4"/>
    <w:rsid w:val="00E773AF"/>
    <w:rsid w:val="00E803A0"/>
    <w:rsid w:val="00E8587E"/>
    <w:rsid w:val="00E858AC"/>
    <w:rsid w:val="00E86AA8"/>
    <w:rsid w:val="00E902F4"/>
    <w:rsid w:val="00E92B58"/>
    <w:rsid w:val="00E92DFE"/>
    <w:rsid w:val="00E936B4"/>
    <w:rsid w:val="00E9522A"/>
    <w:rsid w:val="00E95FD3"/>
    <w:rsid w:val="00E965A6"/>
    <w:rsid w:val="00E96781"/>
    <w:rsid w:val="00E97154"/>
    <w:rsid w:val="00E973EE"/>
    <w:rsid w:val="00E9770B"/>
    <w:rsid w:val="00EA142B"/>
    <w:rsid w:val="00EA1561"/>
    <w:rsid w:val="00EB0432"/>
    <w:rsid w:val="00EB5676"/>
    <w:rsid w:val="00EB7F71"/>
    <w:rsid w:val="00EC190F"/>
    <w:rsid w:val="00EC3527"/>
    <w:rsid w:val="00EC6277"/>
    <w:rsid w:val="00EC68BE"/>
    <w:rsid w:val="00ED3BBC"/>
    <w:rsid w:val="00ED4301"/>
    <w:rsid w:val="00ED7E18"/>
    <w:rsid w:val="00EE09C7"/>
    <w:rsid w:val="00EE2333"/>
    <w:rsid w:val="00EF0668"/>
    <w:rsid w:val="00EF5EB5"/>
    <w:rsid w:val="00F041DF"/>
    <w:rsid w:val="00F042B1"/>
    <w:rsid w:val="00F046D4"/>
    <w:rsid w:val="00F10EB3"/>
    <w:rsid w:val="00F12C94"/>
    <w:rsid w:val="00F13D7A"/>
    <w:rsid w:val="00F1541D"/>
    <w:rsid w:val="00F212A7"/>
    <w:rsid w:val="00F24864"/>
    <w:rsid w:val="00F2553A"/>
    <w:rsid w:val="00F2589C"/>
    <w:rsid w:val="00F31D62"/>
    <w:rsid w:val="00F356EE"/>
    <w:rsid w:val="00F4261B"/>
    <w:rsid w:val="00F501B9"/>
    <w:rsid w:val="00F52BCB"/>
    <w:rsid w:val="00F5799B"/>
    <w:rsid w:val="00F57C33"/>
    <w:rsid w:val="00F60759"/>
    <w:rsid w:val="00F64AA4"/>
    <w:rsid w:val="00F7181A"/>
    <w:rsid w:val="00F73D56"/>
    <w:rsid w:val="00F74B5B"/>
    <w:rsid w:val="00F7519E"/>
    <w:rsid w:val="00F755D5"/>
    <w:rsid w:val="00F75C66"/>
    <w:rsid w:val="00F8198B"/>
    <w:rsid w:val="00F829B8"/>
    <w:rsid w:val="00F8302E"/>
    <w:rsid w:val="00F84849"/>
    <w:rsid w:val="00F84B8B"/>
    <w:rsid w:val="00F9439E"/>
    <w:rsid w:val="00F96DED"/>
    <w:rsid w:val="00F970F4"/>
    <w:rsid w:val="00F975CB"/>
    <w:rsid w:val="00FA0CE6"/>
    <w:rsid w:val="00FA0D26"/>
    <w:rsid w:val="00FA129A"/>
    <w:rsid w:val="00FA152E"/>
    <w:rsid w:val="00FA7FF8"/>
    <w:rsid w:val="00FB08F5"/>
    <w:rsid w:val="00FB1282"/>
    <w:rsid w:val="00FB2502"/>
    <w:rsid w:val="00FB3109"/>
    <w:rsid w:val="00FB3D29"/>
    <w:rsid w:val="00FC034D"/>
    <w:rsid w:val="00FC5908"/>
    <w:rsid w:val="00FD1264"/>
    <w:rsid w:val="00FD337E"/>
    <w:rsid w:val="00FD3947"/>
    <w:rsid w:val="00FD3DD2"/>
    <w:rsid w:val="00FD46B4"/>
    <w:rsid w:val="00FD761E"/>
    <w:rsid w:val="00FD7E10"/>
    <w:rsid w:val="00FE02F4"/>
    <w:rsid w:val="00FE2359"/>
    <w:rsid w:val="00FE6937"/>
    <w:rsid w:val="00FF0118"/>
    <w:rsid w:val="00FF06A4"/>
    <w:rsid w:val="00FF0F36"/>
    <w:rsid w:val="00FF19B4"/>
    <w:rsid w:val="00FF2EA4"/>
    <w:rsid w:val="00FF393D"/>
    <w:rsid w:val="00FF4159"/>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C1C0C"/>
  <w15:chartTrackingRefBased/>
  <w15:docId w15:val="{31D8E1E7-B7DF-4BDF-9070-63CC39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01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556011"/>
    <w:pPr>
      <w:keepNext/>
      <w:numPr>
        <w:numId w:val="2"/>
      </w:numPr>
      <w:spacing w:before="120"/>
      <w:outlineLvl w:val="0"/>
    </w:pPr>
    <w:rPr>
      <w:b/>
      <w:bCs/>
      <w:sz w:val="28"/>
      <w:szCs w:val="28"/>
    </w:rPr>
  </w:style>
  <w:style w:type="paragraph" w:styleId="2">
    <w:name w:val="heading 2"/>
    <w:basedOn w:val="a"/>
    <w:next w:val="a"/>
    <w:link w:val="20"/>
    <w:qFormat/>
    <w:rsid w:val="00556011"/>
    <w:pPr>
      <w:keepNext/>
      <w:numPr>
        <w:ilvl w:val="1"/>
        <w:numId w:val="2"/>
      </w:numPr>
      <w:spacing w:before="120"/>
      <w:outlineLvl w:val="1"/>
    </w:pPr>
    <w:rPr>
      <w:b/>
      <w:bCs/>
      <w:sz w:val="24"/>
    </w:rPr>
  </w:style>
  <w:style w:type="paragraph" w:styleId="3">
    <w:name w:val="heading 3"/>
    <w:basedOn w:val="a"/>
    <w:next w:val="a"/>
    <w:link w:val="30"/>
    <w:qFormat/>
    <w:rsid w:val="00556011"/>
    <w:pPr>
      <w:keepNext/>
      <w:numPr>
        <w:ilvl w:val="2"/>
        <w:numId w:val="2"/>
      </w:numPr>
      <w:tabs>
        <w:tab w:val="clear" w:pos="720"/>
      </w:tabs>
      <w:spacing w:before="120"/>
      <w:outlineLvl w:val="2"/>
    </w:pPr>
    <w:rPr>
      <w:b/>
    </w:rPr>
  </w:style>
  <w:style w:type="paragraph" w:styleId="4">
    <w:name w:val="heading 4"/>
    <w:basedOn w:val="a"/>
    <w:next w:val="a"/>
    <w:link w:val="40"/>
    <w:qFormat/>
    <w:rsid w:val="00556011"/>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55601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556011"/>
    <w:pPr>
      <w:numPr>
        <w:ilvl w:val="5"/>
        <w:numId w:val="2"/>
      </w:numPr>
      <w:spacing w:before="240" w:after="60"/>
      <w:outlineLvl w:val="5"/>
    </w:pPr>
    <w:rPr>
      <w:b/>
      <w:bCs/>
    </w:rPr>
  </w:style>
  <w:style w:type="paragraph" w:styleId="7">
    <w:name w:val="heading 7"/>
    <w:basedOn w:val="a"/>
    <w:next w:val="a"/>
    <w:link w:val="70"/>
    <w:qFormat/>
    <w:rsid w:val="00556011"/>
    <w:pPr>
      <w:numPr>
        <w:ilvl w:val="6"/>
        <w:numId w:val="2"/>
      </w:numPr>
      <w:spacing w:before="240" w:after="60"/>
      <w:outlineLvl w:val="6"/>
    </w:pPr>
    <w:rPr>
      <w:sz w:val="24"/>
      <w:szCs w:val="24"/>
    </w:rPr>
  </w:style>
  <w:style w:type="paragraph" w:styleId="8">
    <w:name w:val="heading 8"/>
    <w:basedOn w:val="a"/>
    <w:next w:val="a"/>
    <w:link w:val="80"/>
    <w:qFormat/>
    <w:rsid w:val="00556011"/>
    <w:pPr>
      <w:numPr>
        <w:ilvl w:val="7"/>
        <w:numId w:val="2"/>
      </w:numPr>
      <w:spacing w:before="240" w:after="60"/>
      <w:outlineLvl w:val="7"/>
    </w:pPr>
    <w:rPr>
      <w:i/>
      <w:iCs/>
      <w:sz w:val="24"/>
      <w:szCs w:val="24"/>
    </w:rPr>
  </w:style>
  <w:style w:type="paragraph" w:styleId="9">
    <w:name w:val="heading 9"/>
    <w:basedOn w:val="a"/>
    <w:next w:val="a"/>
    <w:link w:val="90"/>
    <w:qFormat/>
    <w:rsid w:val="0055601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56011"/>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556011"/>
    <w:rPr>
      <w:rFonts w:ascii="Times New Roman" w:eastAsia="宋体" w:hAnsi="Times New Roman" w:cs="Times New Roman"/>
      <w:b/>
      <w:bCs/>
      <w:kern w:val="0"/>
      <w:sz w:val="24"/>
      <w:lang w:eastAsia="en-US"/>
    </w:rPr>
  </w:style>
  <w:style w:type="character" w:customStyle="1" w:styleId="30">
    <w:name w:val="标题 3 字符"/>
    <w:basedOn w:val="a0"/>
    <w:link w:val="3"/>
    <w:rsid w:val="00556011"/>
    <w:rPr>
      <w:rFonts w:ascii="Times New Roman" w:eastAsia="宋体" w:hAnsi="Times New Roman" w:cs="Times New Roman"/>
      <w:b/>
      <w:kern w:val="0"/>
      <w:sz w:val="22"/>
      <w:lang w:eastAsia="en-US"/>
    </w:rPr>
  </w:style>
  <w:style w:type="character" w:customStyle="1" w:styleId="40">
    <w:name w:val="标题 4 字符"/>
    <w:basedOn w:val="a0"/>
    <w:link w:val="4"/>
    <w:rsid w:val="00556011"/>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556011"/>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556011"/>
    <w:rPr>
      <w:rFonts w:ascii="Times New Roman" w:eastAsia="宋体" w:hAnsi="Times New Roman" w:cs="Times New Roman"/>
      <w:b/>
      <w:bCs/>
      <w:kern w:val="0"/>
      <w:sz w:val="22"/>
      <w:lang w:eastAsia="en-US"/>
    </w:rPr>
  </w:style>
  <w:style w:type="character" w:customStyle="1" w:styleId="70">
    <w:name w:val="标题 7 字符"/>
    <w:basedOn w:val="a0"/>
    <w:link w:val="7"/>
    <w:rsid w:val="00556011"/>
    <w:rPr>
      <w:rFonts w:ascii="Times New Roman" w:eastAsia="宋体" w:hAnsi="Times New Roman" w:cs="Times New Roman"/>
      <w:kern w:val="0"/>
      <w:sz w:val="24"/>
      <w:szCs w:val="24"/>
      <w:lang w:eastAsia="en-US"/>
    </w:rPr>
  </w:style>
  <w:style w:type="character" w:customStyle="1" w:styleId="80">
    <w:name w:val="标题 8 字符"/>
    <w:basedOn w:val="a0"/>
    <w:link w:val="8"/>
    <w:rsid w:val="00556011"/>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556011"/>
    <w:rPr>
      <w:rFonts w:ascii="Arial" w:eastAsia="宋体" w:hAnsi="Arial" w:cs="Arial"/>
      <w:kern w:val="0"/>
      <w:sz w:val="22"/>
      <w:lang w:eastAsia="en-US"/>
    </w:rPr>
  </w:style>
  <w:style w:type="paragraph" w:styleId="a3">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4"/>
    <w:uiPriority w:val="99"/>
    <w:qFormat/>
    <w:rsid w:val="00556011"/>
    <w:pPr>
      <w:jc w:val="center"/>
    </w:pPr>
    <w:rPr>
      <w:b/>
      <w:bCs/>
      <w:sz w:val="20"/>
      <w:szCs w:val="20"/>
    </w:rPr>
  </w:style>
  <w:style w:type="character" w:customStyle="1" w:styleId="a4">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3"/>
    <w:uiPriority w:val="99"/>
    <w:rsid w:val="00556011"/>
    <w:rPr>
      <w:rFonts w:ascii="Times New Roman" w:eastAsia="宋体" w:hAnsi="Times New Roman" w:cs="Times New Roman"/>
      <w:b/>
      <w:bCs/>
      <w:kern w:val="0"/>
      <w:sz w:val="20"/>
      <w:szCs w:val="20"/>
      <w:lang w:eastAsia="en-US"/>
    </w:rPr>
  </w:style>
  <w:style w:type="paragraph" w:styleId="a5">
    <w:name w:val="List Bullet"/>
    <w:basedOn w:val="a6"/>
    <w:rsid w:val="00556011"/>
    <w:pPr>
      <w:autoSpaceDE/>
      <w:autoSpaceDN/>
      <w:adjustRightInd/>
      <w:spacing w:after="180"/>
      <w:ind w:left="568" w:firstLineChars="0" w:hanging="284"/>
      <w:contextualSpacing w:val="0"/>
      <w:jc w:val="left"/>
    </w:pPr>
    <w:rPr>
      <w:sz w:val="20"/>
      <w:szCs w:val="20"/>
      <w:lang w:val="en-GB"/>
    </w:rPr>
  </w:style>
  <w:style w:type="paragraph" w:customStyle="1" w:styleId="References">
    <w:name w:val="References"/>
    <w:basedOn w:val="a"/>
    <w:rsid w:val="00556011"/>
    <w:pPr>
      <w:numPr>
        <w:numId w:val="1"/>
      </w:numPr>
      <w:adjustRightInd/>
      <w:spacing w:after="60"/>
    </w:pPr>
    <w:rPr>
      <w:sz w:val="20"/>
      <w:szCs w:val="16"/>
    </w:rPr>
  </w:style>
  <w:style w:type="table" w:styleId="a7">
    <w:name w:val="Table Grid"/>
    <w:basedOn w:val="a1"/>
    <w:rsid w:val="00556011"/>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556011"/>
    <w:pPr>
      <w:numPr>
        <w:numId w:val="3"/>
      </w:numPr>
    </w:pPr>
  </w:style>
  <w:style w:type="character" w:customStyle="1" w:styleId="3GPPAgreementsChar">
    <w:name w:val="3GPP Agreements Char"/>
    <w:link w:val="3GPPAgreements"/>
    <w:qFormat/>
    <w:rsid w:val="00556011"/>
    <w:rPr>
      <w:rFonts w:ascii="Times New Roman" w:eastAsia="宋体" w:hAnsi="Times New Roman" w:cs="Times New Roman"/>
      <w:kern w:val="0"/>
      <w:sz w:val="22"/>
      <w:lang w:eastAsia="en-US"/>
    </w:rPr>
  </w:style>
  <w:style w:type="paragraph" w:styleId="a6">
    <w:name w:val="List"/>
    <w:basedOn w:val="a"/>
    <w:uiPriority w:val="99"/>
    <w:semiHidden/>
    <w:unhideWhenUsed/>
    <w:rsid w:val="00556011"/>
    <w:pPr>
      <w:ind w:left="200" w:hangingChars="200" w:hanging="200"/>
      <w:contextualSpacing/>
    </w:pPr>
  </w:style>
  <w:style w:type="paragraph" w:styleId="a8">
    <w:name w:val="header"/>
    <w:basedOn w:val="a"/>
    <w:link w:val="a9"/>
    <w:uiPriority w:val="99"/>
    <w:unhideWhenUsed/>
    <w:rsid w:val="00453ADA"/>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53ADA"/>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53ADA"/>
    <w:pPr>
      <w:tabs>
        <w:tab w:val="center" w:pos="4153"/>
        <w:tab w:val="right" w:pos="8306"/>
      </w:tabs>
      <w:jc w:val="left"/>
    </w:pPr>
    <w:rPr>
      <w:sz w:val="18"/>
      <w:szCs w:val="18"/>
    </w:rPr>
  </w:style>
  <w:style w:type="character" w:customStyle="1" w:styleId="ab">
    <w:name w:val="页脚 字符"/>
    <w:basedOn w:val="a0"/>
    <w:link w:val="aa"/>
    <w:uiPriority w:val="99"/>
    <w:rsid w:val="00453ADA"/>
    <w:rPr>
      <w:rFonts w:ascii="Times New Roman" w:eastAsia="宋体" w:hAnsi="Times New Roman" w:cs="Times New Roman"/>
      <w:kern w:val="0"/>
      <w:sz w:val="18"/>
      <w:szCs w:val="18"/>
      <w:lang w:eastAsia="en-US"/>
    </w:rPr>
  </w:style>
  <w:style w:type="paragraph" w:styleId="ac">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列出段落2,B"/>
    <w:basedOn w:val="a"/>
    <w:link w:val="ad"/>
    <w:uiPriority w:val="34"/>
    <w:qFormat/>
    <w:rsid w:val="0014039B"/>
    <w:pPr>
      <w:ind w:firstLineChars="200" w:firstLine="420"/>
    </w:pPr>
  </w:style>
  <w:style w:type="character" w:customStyle="1" w:styleId="ad">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c"/>
    <w:uiPriority w:val="34"/>
    <w:qFormat/>
    <w:rsid w:val="00643C23"/>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79113">
      <w:bodyDiv w:val="1"/>
      <w:marLeft w:val="0"/>
      <w:marRight w:val="0"/>
      <w:marTop w:val="0"/>
      <w:marBottom w:val="0"/>
      <w:divBdr>
        <w:top w:val="none" w:sz="0" w:space="0" w:color="auto"/>
        <w:left w:val="none" w:sz="0" w:space="0" w:color="auto"/>
        <w:bottom w:val="none" w:sz="0" w:space="0" w:color="auto"/>
        <w:right w:val="none" w:sz="0" w:space="0" w:color="auto"/>
      </w:divBdr>
    </w:div>
    <w:div w:id="2053574324">
      <w:bodyDiv w:val="1"/>
      <w:marLeft w:val="0"/>
      <w:marRight w:val="0"/>
      <w:marTop w:val="0"/>
      <w:marBottom w:val="0"/>
      <w:divBdr>
        <w:top w:val="none" w:sz="0" w:space="0" w:color="auto"/>
        <w:left w:val="none" w:sz="0" w:space="0" w:color="auto"/>
        <w:bottom w:val="none" w:sz="0" w:space="0" w:color="auto"/>
        <w:right w:val="none" w:sz="0" w:space="0" w:color="auto"/>
      </w:divBdr>
    </w:div>
    <w:div w:id="213444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67EB3-F28E-4B84-A0E3-F96A320D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1819</Words>
  <Characters>10370</Characters>
  <DocSecurity>0</DocSecurity>
  <Lines>86</Lines>
  <Paragraphs>24</Paragraphs>
  <ScaleCrop>false</ScaleCrop>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2022-09-19T04:20:00Z</dcterms:created>
  <dcterms:modified xsi:type="dcterms:W3CDTF">2022-09-30T03:30:00Z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2022-09-19T02:19:22Z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f4d0c662-b901-482c-9a10-a48946964432</vt:lpwstr>
  </property>
  <property fmtid="{D5CDD505-2E9C-101B-9397-08002B2CF9AE}" pid="8" name="MSIP_Label_a7295cc1-d279-42ac-ab4d-3b0f4fece050_ContentBits">
    <vt:lpwstr>0</vt:lpwstr>
  </property>
</Properties>
</file>